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D3" w:rsidRDefault="002B60D3" w:rsidP="002B60D3">
      <w:pPr>
        <w:ind w:left="0"/>
        <w:jc w:val="center"/>
        <w:rPr>
          <w:sz w:val="44"/>
          <w:szCs w:val="44"/>
        </w:rPr>
      </w:pPr>
      <w:r>
        <w:rPr>
          <w:sz w:val="44"/>
          <w:szCs w:val="44"/>
        </w:rPr>
        <w:t>Rexburg Redevelopment Agency</w:t>
      </w:r>
    </w:p>
    <w:p w:rsidR="002B60D3" w:rsidRDefault="002B60D3" w:rsidP="002B60D3">
      <w:pPr>
        <w:ind w:left="0"/>
        <w:jc w:val="center"/>
        <w:rPr>
          <w:i/>
          <w:sz w:val="28"/>
          <w:szCs w:val="28"/>
        </w:rPr>
      </w:pPr>
      <w:r>
        <w:rPr>
          <w:i/>
          <w:sz w:val="28"/>
          <w:szCs w:val="28"/>
        </w:rPr>
        <w:t xml:space="preserve">Meeting Minutes- </w:t>
      </w:r>
      <w:r w:rsidR="00BD7267">
        <w:rPr>
          <w:i/>
          <w:sz w:val="28"/>
          <w:szCs w:val="28"/>
        </w:rPr>
        <w:t>March 28</w:t>
      </w:r>
      <w:r w:rsidR="00D915A9">
        <w:rPr>
          <w:i/>
          <w:sz w:val="28"/>
          <w:szCs w:val="28"/>
        </w:rPr>
        <w:t>, 2014</w:t>
      </w:r>
    </w:p>
    <w:p w:rsidR="002B60D3" w:rsidRDefault="002B60D3" w:rsidP="002B60D3">
      <w:pPr>
        <w:ind w:left="0"/>
        <w:jc w:val="center"/>
        <w:rPr>
          <w:i/>
          <w:sz w:val="28"/>
          <w:szCs w:val="28"/>
        </w:rPr>
      </w:pPr>
      <w:r>
        <w:rPr>
          <w:i/>
          <w:sz w:val="28"/>
          <w:szCs w:val="28"/>
        </w:rPr>
        <w:t>Rexburg, Idaho</w:t>
      </w:r>
    </w:p>
    <w:p w:rsidR="002B60D3" w:rsidRPr="002B60D3" w:rsidRDefault="002B60D3" w:rsidP="002B60D3">
      <w:pPr>
        <w:ind w:left="0"/>
        <w:jc w:val="left"/>
        <w:rPr>
          <w:sz w:val="24"/>
          <w:szCs w:val="24"/>
        </w:rPr>
      </w:pPr>
    </w:p>
    <w:p w:rsidR="002B60D3" w:rsidRPr="002B60D3" w:rsidRDefault="002B60D3" w:rsidP="002B60D3">
      <w:pPr>
        <w:jc w:val="left"/>
        <w:rPr>
          <w:rFonts w:asciiTheme="majorHAnsi" w:hAnsiTheme="majorHAnsi"/>
          <w:i/>
          <w:sz w:val="24"/>
          <w:szCs w:val="24"/>
        </w:rPr>
      </w:pPr>
    </w:p>
    <w:p w:rsidR="00F0793C" w:rsidRDefault="002B60D3" w:rsidP="002B60D3">
      <w:pPr>
        <w:ind w:left="0"/>
        <w:jc w:val="left"/>
        <w:rPr>
          <w:rFonts w:asciiTheme="majorHAnsi" w:hAnsiTheme="majorHAnsi" w:cs="Times New Roman"/>
          <w:sz w:val="24"/>
          <w:szCs w:val="24"/>
        </w:rPr>
      </w:pPr>
      <w:r w:rsidRPr="002B60D3">
        <w:rPr>
          <w:rFonts w:asciiTheme="majorHAnsi" w:hAnsiTheme="majorHAnsi"/>
          <w:sz w:val="24"/>
          <w:szCs w:val="24"/>
        </w:rPr>
        <w:t>President Bill Rig</w:t>
      </w:r>
      <w:r w:rsidR="00D915A9">
        <w:rPr>
          <w:rFonts w:asciiTheme="majorHAnsi" w:hAnsiTheme="majorHAnsi"/>
          <w:sz w:val="24"/>
          <w:szCs w:val="24"/>
        </w:rPr>
        <w:t xml:space="preserve">gins called </w:t>
      </w:r>
      <w:r w:rsidR="00C02095">
        <w:rPr>
          <w:rFonts w:asciiTheme="majorHAnsi" w:hAnsiTheme="majorHAnsi"/>
          <w:sz w:val="24"/>
          <w:szCs w:val="24"/>
        </w:rPr>
        <w:t xml:space="preserve">the meeting to order around </w:t>
      </w:r>
      <w:r w:rsidR="00F279F5">
        <w:rPr>
          <w:rFonts w:asciiTheme="majorHAnsi" w:hAnsiTheme="majorHAnsi"/>
          <w:sz w:val="24"/>
          <w:szCs w:val="24"/>
        </w:rPr>
        <w:t>12:00</w:t>
      </w:r>
      <w:r w:rsidR="00D915A9">
        <w:rPr>
          <w:rFonts w:asciiTheme="majorHAnsi" w:hAnsiTheme="majorHAnsi"/>
          <w:sz w:val="24"/>
          <w:szCs w:val="24"/>
        </w:rPr>
        <w:t xml:space="preserve"> PM</w:t>
      </w:r>
      <w:r w:rsidR="00024574">
        <w:rPr>
          <w:rFonts w:asciiTheme="majorHAnsi" w:hAnsiTheme="majorHAnsi"/>
          <w:sz w:val="24"/>
          <w:szCs w:val="24"/>
        </w:rPr>
        <w:t>.</w:t>
      </w:r>
    </w:p>
    <w:p w:rsidR="00F279F5" w:rsidRDefault="00F279F5" w:rsidP="002B60D3">
      <w:pPr>
        <w:ind w:left="0"/>
        <w:jc w:val="left"/>
        <w:rPr>
          <w:rFonts w:asciiTheme="majorHAnsi" w:hAnsiTheme="majorHAnsi" w:cs="Times New Roman"/>
          <w:sz w:val="24"/>
          <w:szCs w:val="24"/>
        </w:rPr>
      </w:pPr>
    </w:p>
    <w:p w:rsidR="00F468AD" w:rsidRDefault="00F468AD" w:rsidP="002B60D3">
      <w:pPr>
        <w:ind w:left="0"/>
        <w:jc w:val="left"/>
        <w:rPr>
          <w:rFonts w:asciiTheme="majorHAnsi" w:hAnsiTheme="majorHAnsi" w:cs="Times New Roman"/>
          <w:sz w:val="24"/>
          <w:szCs w:val="24"/>
        </w:rPr>
      </w:pPr>
      <w:r>
        <w:rPr>
          <w:rFonts w:asciiTheme="majorHAnsi" w:hAnsiTheme="majorHAnsi" w:cs="Times New Roman"/>
          <w:sz w:val="32"/>
          <w:szCs w:val="32"/>
          <w:u w:val="single"/>
        </w:rPr>
        <w:t>Attendance</w:t>
      </w:r>
    </w:p>
    <w:p w:rsidR="00F468AD" w:rsidRDefault="00F468AD" w:rsidP="00F468AD">
      <w:pPr>
        <w:ind w:left="0"/>
        <w:jc w:val="left"/>
        <w:rPr>
          <w:rFonts w:asciiTheme="majorHAnsi" w:hAnsiTheme="majorHAnsi" w:cs="Times New Roman"/>
          <w:sz w:val="24"/>
          <w:szCs w:val="24"/>
        </w:rPr>
      </w:pPr>
      <w:r w:rsidRPr="00F468AD">
        <w:rPr>
          <w:rFonts w:asciiTheme="majorHAnsi" w:hAnsiTheme="majorHAnsi"/>
          <w:i/>
          <w:sz w:val="24"/>
          <w:szCs w:val="24"/>
        </w:rPr>
        <w:t>Members:</w:t>
      </w:r>
      <w:r w:rsidRPr="002B60D3">
        <w:rPr>
          <w:rFonts w:asciiTheme="majorHAnsi" w:hAnsiTheme="majorHAnsi"/>
          <w:sz w:val="24"/>
          <w:szCs w:val="24"/>
        </w:rPr>
        <w:t xml:space="preserve"> President Bill Riggins, Rex Erickson, </w:t>
      </w:r>
      <w:r w:rsidR="00F64C50">
        <w:rPr>
          <w:rFonts w:asciiTheme="majorHAnsi" w:hAnsiTheme="majorHAnsi"/>
          <w:sz w:val="24"/>
          <w:szCs w:val="24"/>
        </w:rPr>
        <w:t xml:space="preserve">Joseph West, </w:t>
      </w:r>
      <w:r w:rsidR="00876689">
        <w:rPr>
          <w:rFonts w:asciiTheme="majorHAnsi" w:hAnsiTheme="majorHAnsi"/>
          <w:sz w:val="24"/>
          <w:szCs w:val="24"/>
        </w:rPr>
        <w:t xml:space="preserve">Terry Butikofer, </w:t>
      </w:r>
      <w:r w:rsidR="00876689" w:rsidRPr="002B60D3">
        <w:rPr>
          <w:rFonts w:asciiTheme="majorHAnsi" w:hAnsiTheme="majorHAnsi"/>
          <w:sz w:val="24"/>
          <w:szCs w:val="24"/>
        </w:rPr>
        <w:t>and</w:t>
      </w:r>
      <w:r>
        <w:rPr>
          <w:rFonts w:asciiTheme="majorHAnsi" w:hAnsiTheme="majorHAnsi"/>
          <w:sz w:val="24"/>
          <w:szCs w:val="24"/>
        </w:rPr>
        <w:t xml:space="preserve"> Kent Hillman.</w:t>
      </w:r>
      <w:r>
        <w:rPr>
          <w:rFonts w:asciiTheme="majorHAnsi" w:hAnsiTheme="majorHAnsi" w:cs="Times New Roman"/>
          <w:sz w:val="24"/>
          <w:szCs w:val="24"/>
        </w:rPr>
        <w:t xml:space="preserve"> </w:t>
      </w:r>
    </w:p>
    <w:p w:rsidR="00F468AD" w:rsidRDefault="00024574" w:rsidP="00876689">
      <w:pPr>
        <w:tabs>
          <w:tab w:val="left" w:pos="6527"/>
        </w:tabs>
        <w:ind w:left="0"/>
        <w:jc w:val="left"/>
        <w:rPr>
          <w:rFonts w:asciiTheme="majorHAnsi" w:hAnsiTheme="majorHAnsi" w:cs="Times New Roman"/>
          <w:sz w:val="24"/>
          <w:szCs w:val="24"/>
        </w:rPr>
      </w:pPr>
      <w:r>
        <w:rPr>
          <w:rFonts w:asciiTheme="majorHAnsi" w:hAnsiTheme="majorHAnsi" w:cs="Times New Roman"/>
          <w:i/>
          <w:sz w:val="24"/>
          <w:szCs w:val="24"/>
        </w:rPr>
        <w:t>Administrative Support</w:t>
      </w:r>
      <w:r w:rsidR="00F468AD" w:rsidRPr="00F468AD">
        <w:rPr>
          <w:rFonts w:asciiTheme="majorHAnsi" w:hAnsiTheme="majorHAnsi" w:cs="Times New Roman"/>
          <w:i/>
          <w:sz w:val="24"/>
          <w:szCs w:val="24"/>
        </w:rPr>
        <w:t>:</w:t>
      </w:r>
      <w:r w:rsidR="00F468AD">
        <w:rPr>
          <w:rFonts w:asciiTheme="majorHAnsi" w:hAnsiTheme="majorHAnsi" w:cs="Times New Roman"/>
          <w:sz w:val="24"/>
          <w:szCs w:val="24"/>
        </w:rPr>
        <w:t xml:space="preserve"> Rich</w:t>
      </w:r>
      <w:r w:rsidR="00876689">
        <w:rPr>
          <w:rFonts w:asciiTheme="majorHAnsi" w:hAnsiTheme="majorHAnsi" w:cs="Times New Roman"/>
          <w:sz w:val="24"/>
          <w:szCs w:val="24"/>
        </w:rPr>
        <w:t xml:space="preserve">ard Horner </w:t>
      </w:r>
      <w:r>
        <w:rPr>
          <w:rFonts w:asciiTheme="majorHAnsi" w:hAnsiTheme="majorHAnsi" w:cs="Times New Roman"/>
          <w:sz w:val="24"/>
          <w:szCs w:val="24"/>
        </w:rPr>
        <w:t xml:space="preserve">and </w:t>
      </w:r>
      <w:proofErr w:type="spellStart"/>
      <w:r>
        <w:rPr>
          <w:rFonts w:asciiTheme="majorHAnsi" w:hAnsiTheme="majorHAnsi" w:cs="Times New Roman"/>
          <w:sz w:val="24"/>
          <w:szCs w:val="24"/>
        </w:rPr>
        <w:t>Metayia</w:t>
      </w:r>
      <w:proofErr w:type="spellEnd"/>
      <w:r>
        <w:rPr>
          <w:rFonts w:asciiTheme="majorHAnsi" w:hAnsiTheme="majorHAnsi" w:cs="Times New Roman"/>
          <w:sz w:val="24"/>
          <w:szCs w:val="24"/>
        </w:rPr>
        <w:t xml:space="preserve"> Togo.</w:t>
      </w:r>
      <w:r w:rsidR="00876689">
        <w:rPr>
          <w:rFonts w:asciiTheme="majorHAnsi" w:hAnsiTheme="majorHAnsi" w:cs="Times New Roman"/>
          <w:sz w:val="24"/>
          <w:szCs w:val="24"/>
        </w:rPr>
        <w:tab/>
      </w:r>
    </w:p>
    <w:p w:rsidR="00F468AD" w:rsidRDefault="00F468AD" w:rsidP="002B60D3">
      <w:pPr>
        <w:ind w:left="0"/>
        <w:jc w:val="left"/>
        <w:rPr>
          <w:rFonts w:asciiTheme="majorHAnsi" w:hAnsiTheme="majorHAnsi" w:cs="Times New Roman"/>
          <w:sz w:val="24"/>
          <w:szCs w:val="24"/>
        </w:rPr>
      </w:pPr>
    </w:p>
    <w:p w:rsidR="002B60D3" w:rsidRPr="00CC09C8" w:rsidRDefault="00CC09C8" w:rsidP="002B60D3">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 xml:space="preserve">Approval of </w:t>
      </w:r>
      <w:r w:rsidR="00F279F5">
        <w:rPr>
          <w:rFonts w:asciiTheme="majorHAnsi" w:hAnsiTheme="majorHAnsi" w:cs="Times New Roman"/>
          <w:sz w:val="32"/>
          <w:szCs w:val="32"/>
          <w:u w:val="single"/>
        </w:rPr>
        <w:t>Meeting M</w:t>
      </w:r>
      <w:r w:rsidRPr="00CC09C8">
        <w:rPr>
          <w:rFonts w:asciiTheme="majorHAnsi" w:hAnsiTheme="majorHAnsi" w:cs="Times New Roman"/>
          <w:sz w:val="32"/>
          <w:szCs w:val="32"/>
          <w:u w:val="single"/>
        </w:rPr>
        <w:t>inutes</w:t>
      </w:r>
      <w:r w:rsidR="00F0793C" w:rsidRPr="00CC09C8">
        <w:rPr>
          <w:rFonts w:asciiTheme="majorHAnsi" w:hAnsiTheme="majorHAnsi" w:cs="Times New Roman"/>
          <w:sz w:val="32"/>
          <w:szCs w:val="32"/>
          <w:u w:val="single"/>
        </w:rPr>
        <w:t xml:space="preserve"> </w:t>
      </w:r>
      <w:r w:rsidR="002B60D3" w:rsidRPr="00CC09C8">
        <w:rPr>
          <w:rFonts w:asciiTheme="majorHAnsi" w:hAnsiTheme="majorHAnsi" w:cs="Times New Roman"/>
          <w:sz w:val="32"/>
          <w:szCs w:val="32"/>
          <w:u w:val="single"/>
        </w:rPr>
        <w:t xml:space="preserve">  </w:t>
      </w:r>
    </w:p>
    <w:p w:rsidR="002B60D3" w:rsidRDefault="00C02095" w:rsidP="002B60D3">
      <w:pPr>
        <w:ind w:left="0"/>
        <w:jc w:val="left"/>
        <w:rPr>
          <w:rFonts w:asciiTheme="majorHAnsi" w:hAnsiTheme="majorHAnsi" w:cs="Times New Roman"/>
          <w:sz w:val="24"/>
          <w:szCs w:val="24"/>
        </w:rPr>
      </w:pPr>
      <w:r>
        <w:rPr>
          <w:rFonts w:asciiTheme="majorHAnsi" w:hAnsiTheme="majorHAnsi" w:cs="Times New Roman"/>
          <w:sz w:val="24"/>
          <w:szCs w:val="24"/>
        </w:rPr>
        <w:t>Minutes from February 26, 2014 meeting were approved</w:t>
      </w:r>
      <w:r w:rsidR="00CC09C8">
        <w:rPr>
          <w:rFonts w:asciiTheme="majorHAnsi" w:hAnsiTheme="majorHAnsi" w:cs="Times New Roman"/>
          <w:sz w:val="24"/>
          <w:szCs w:val="24"/>
        </w:rPr>
        <w:t>.</w:t>
      </w:r>
      <w:r w:rsidR="00CB255E">
        <w:rPr>
          <w:rFonts w:asciiTheme="majorHAnsi" w:hAnsiTheme="majorHAnsi" w:cs="Times New Roman"/>
          <w:sz w:val="24"/>
          <w:szCs w:val="24"/>
        </w:rPr>
        <w:t xml:space="preserve">  </w:t>
      </w:r>
    </w:p>
    <w:p w:rsidR="00CC09C8" w:rsidRDefault="00CC09C8" w:rsidP="002B60D3">
      <w:pPr>
        <w:ind w:left="0"/>
        <w:jc w:val="left"/>
        <w:rPr>
          <w:rFonts w:asciiTheme="majorHAnsi" w:hAnsiTheme="majorHAnsi" w:cs="Times New Roman"/>
          <w:sz w:val="24"/>
          <w:szCs w:val="24"/>
        </w:rPr>
      </w:pPr>
    </w:p>
    <w:p w:rsidR="00A14412" w:rsidRPr="007C037F" w:rsidRDefault="00F279F5" w:rsidP="002B60D3">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Annual Report and Resolution</w:t>
      </w:r>
    </w:p>
    <w:p w:rsidR="00F51B15" w:rsidRDefault="00402B7B" w:rsidP="002B60D3">
      <w:pPr>
        <w:ind w:left="0"/>
        <w:jc w:val="left"/>
        <w:rPr>
          <w:rFonts w:asciiTheme="majorHAnsi" w:hAnsiTheme="majorHAnsi" w:cs="Times New Roman"/>
          <w:sz w:val="24"/>
          <w:szCs w:val="24"/>
        </w:rPr>
      </w:pPr>
      <w:r>
        <w:rPr>
          <w:rFonts w:asciiTheme="majorHAnsi" w:hAnsiTheme="majorHAnsi" w:cs="Times New Roman"/>
          <w:sz w:val="24"/>
          <w:szCs w:val="24"/>
        </w:rPr>
        <w:t>Terry Butikofer</w:t>
      </w:r>
      <w:r w:rsidR="00F279F5">
        <w:rPr>
          <w:rFonts w:asciiTheme="majorHAnsi" w:hAnsiTheme="majorHAnsi" w:cs="Times New Roman"/>
          <w:sz w:val="24"/>
          <w:szCs w:val="24"/>
        </w:rPr>
        <w:t xml:space="preserve"> presented the annual report and resolution</w:t>
      </w:r>
      <w:r w:rsidR="00CB255E">
        <w:rPr>
          <w:rFonts w:asciiTheme="majorHAnsi" w:hAnsiTheme="majorHAnsi" w:cs="Times New Roman"/>
          <w:sz w:val="24"/>
          <w:szCs w:val="24"/>
        </w:rPr>
        <w:t xml:space="preserve"> to approve the annual report</w:t>
      </w:r>
      <w:r w:rsidR="00F279F5">
        <w:rPr>
          <w:rFonts w:asciiTheme="majorHAnsi" w:hAnsiTheme="majorHAnsi" w:cs="Times New Roman"/>
          <w:sz w:val="24"/>
          <w:szCs w:val="24"/>
        </w:rPr>
        <w:t xml:space="preserve">. </w:t>
      </w:r>
      <w:r w:rsidR="00CB255E">
        <w:rPr>
          <w:rFonts w:asciiTheme="majorHAnsi" w:hAnsiTheme="majorHAnsi" w:cs="Times New Roman"/>
          <w:sz w:val="24"/>
          <w:szCs w:val="24"/>
        </w:rPr>
        <w:t xml:space="preserve"> Agency members expressed their approval of the format of the annual report where actual projects and issues were discussed instead of reviewing meeting minutes. </w:t>
      </w:r>
      <w:r w:rsidR="00F279F5">
        <w:rPr>
          <w:rFonts w:asciiTheme="majorHAnsi" w:hAnsiTheme="majorHAnsi" w:cs="Times New Roman"/>
          <w:sz w:val="24"/>
          <w:szCs w:val="24"/>
        </w:rPr>
        <w:t>Joseph</w:t>
      </w:r>
      <w:r w:rsidR="007C037F">
        <w:rPr>
          <w:rFonts w:asciiTheme="majorHAnsi" w:hAnsiTheme="majorHAnsi" w:cs="Times New Roman"/>
          <w:sz w:val="24"/>
          <w:szCs w:val="24"/>
        </w:rPr>
        <w:t xml:space="preserve"> West moved to adopt the resolution and Kent Hillman seconded</w:t>
      </w:r>
      <w:r w:rsidR="00CB255E">
        <w:rPr>
          <w:rFonts w:asciiTheme="majorHAnsi" w:hAnsiTheme="majorHAnsi" w:cs="Times New Roman"/>
          <w:sz w:val="24"/>
          <w:szCs w:val="24"/>
        </w:rPr>
        <w:t xml:space="preserve"> the motion</w:t>
      </w:r>
      <w:r w:rsidR="007C037F">
        <w:rPr>
          <w:rFonts w:asciiTheme="majorHAnsi" w:hAnsiTheme="majorHAnsi" w:cs="Times New Roman"/>
          <w:sz w:val="24"/>
          <w:szCs w:val="24"/>
        </w:rPr>
        <w:t xml:space="preserve">. The </w:t>
      </w:r>
      <w:r w:rsidR="00CB255E">
        <w:rPr>
          <w:rFonts w:asciiTheme="majorHAnsi" w:hAnsiTheme="majorHAnsi" w:cs="Times New Roman"/>
          <w:sz w:val="24"/>
          <w:szCs w:val="24"/>
        </w:rPr>
        <w:t>resolution was adopted by unanimous vote.</w:t>
      </w:r>
    </w:p>
    <w:p w:rsidR="007C037F" w:rsidRPr="00660AE5" w:rsidRDefault="007C037F" w:rsidP="002B60D3">
      <w:pPr>
        <w:ind w:left="0"/>
        <w:jc w:val="left"/>
        <w:rPr>
          <w:rFonts w:asciiTheme="majorHAnsi" w:hAnsiTheme="majorHAnsi" w:cs="Times New Roman"/>
          <w:i/>
          <w:sz w:val="24"/>
          <w:szCs w:val="24"/>
        </w:rPr>
      </w:pPr>
    </w:p>
    <w:p w:rsidR="007C037F" w:rsidRDefault="007C037F" w:rsidP="002B60D3">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Potential Urban Renewal Projects</w:t>
      </w:r>
    </w:p>
    <w:p w:rsidR="00C02095" w:rsidRDefault="00CB255E" w:rsidP="002B60D3">
      <w:pPr>
        <w:ind w:left="0"/>
        <w:jc w:val="left"/>
        <w:rPr>
          <w:rFonts w:asciiTheme="majorHAnsi" w:hAnsiTheme="majorHAnsi" w:cs="Times New Roman"/>
          <w:sz w:val="24"/>
          <w:szCs w:val="24"/>
        </w:rPr>
      </w:pPr>
      <w:r>
        <w:rPr>
          <w:rFonts w:asciiTheme="majorHAnsi" w:hAnsiTheme="majorHAnsi" w:cs="Times New Roman"/>
          <w:sz w:val="24"/>
          <w:szCs w:val="24"/>
        </w:rPr>
        <w:t xml:space="preserve">The agency discussed some potential Urban Renewal Projects including a housing project being considered by Bill Truax.  The project will be a 48 unit development and will require extensive engineering.  </w:t>
      </w:r>
      <w:r w:rsidR="00BA27C2">
        <w:rPr>
          <w:rFonts w:asciiTheme="majorHAnsi" w:hAnsiTheme="majorHAnsi" w:cs="Times New Roman"/>
          <w:sz w:val="24"/>
          <w:szCs w:val="24"/>
        </w:rPr>
        <w:t xml:space="preserve">They were seeking some support of the project from the Urban Renewal Agency as they make application to IHFA.  This support allows them to receive additional points in the application process.  They talked about their project being accomplished in two phases.  The first phase would include building the facility, and the second phase would include purchasing some storage areas that are in the vicinity and making it a more pleasing development.  They discussed that other than the initial support of the project concept that they would hope to be able to obtain some assistance with public infrastructure surrounding their project. </w:t>
      </w:r>
    </w:p>
    <w:p w:rsidR="00C02095" w:rsidRDefault="00C02095" w:rsidP="002B60D3">
      <w:pPr>
        <w:ind w:left="0"/>
        <w:jc w:val="left"/>
        <w:rPr>
          <w:rFonts w:asciiTheme="majorHAnsi" w:hAnsiTheme="majorHAnsi" w:cs="Times New Roman"/>
          <w:sz w:val="24"/>
          <w:szCs w:val="24"/>
        </w:rPr>
      </w:pPr>
    </w:p>
    <w:p w:rsidR="00035DE0" w:rsidRPr="00A14412" w:rsidRDefault="00C02095" w:rsidP="002B60D3">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North Interchange Area Progress</w:t>
      </w:r>
    </w:p>
    <w:p w:rsidR="00C02095" w:rsidRDefault="00C02095" w:rsidP="002B60D3">
      <w:pPr>
        <w:ind w:left="0"/>
        <w:jc w:val="left"/>
        <w:rPr>
          <w:rFonts w:asciiTheme="majorHAnsi" w:hAnsiTheme="majorHAnsi"/>
          <w:sz w:val="24"/>
          <w:szCs w:val="24"/>
        </w:rPr>
      </w:pPr>
      <w:r>
        <w:rPr>
          <w:rFonts w:asciiTheme="majorHAnsi" w:hAnsiTheme="majorHAnsi"/>
          <w:sz w:val="24"/>
          <w:szCs w:val="24"/>
        </w:rPr>
        <w:t>Richard Horner informed</w:t>
      </w:r>
      <w:r w:rsidR="00BF165A">
        <w:rPr>
          <w:rFonts w:asciiTheme="majorHAnsi" w:hAnsiTheme="majorHAnsi"/>
          <w:sz w:val="24"/>
          <w:szCs w:val="24"/>
        </w:rPr>
        <w:t xml:space="preserve"> the agency</w:t>
      </w:r>
      <w:r>
        <w:rPr>
          <w:rFonts w:asciiTheme="majorHAnsi" w:hAnsiTheme="majorHAnsi"/>
          <w:sz w:val="24"/>
          <w:szCs w:val="24"/>
        </w:rPr>
        <w:t xml:space="preserve"> that</w:t>
      </w:r>
      <w:r w:rsidR="00BA27C2">
        <w:rPr>
          <w:rFonts w:asciiTheme="majorHAnsi" w:hAnsiTheme="majorHAnsi"/>
          <w:sz w:val="24"/>
          <w:szCs w:val="24"/>
        </w:rPr>
        <w:t xml:space="preserve"> he is continuing to work with agricultural land owners in obtaining their signatures denoting their desire to be included in the Urban Renewal Area.  The eligibility reports are being prepared as part of the designation of a new Urban Renewal Area.</w:t>
      </w:r>
    </w:p>
    <w:p w:rsidR="00BA27C2" w:rsidRDefault="00BA27C2" w:rsidP="002B60D3">
      <w:pPr>
        <w:ind w:left="0"/>
        <w:jc w:val="left"/>
        <w:rPr>
          <w:rFonts w:asciiTheme="majorHAnsi" w:hAnsiTheme="majorHAnsi"/>
          <w:sz w:val="24"/>
          <w:szCs w:val="24"/>
        </w:rPr>
      </w:pPr>
    </w:p>
    <w:p w:rsidR="005B1761" w:rsidRDefault="005B1761">
      <w:pPr>
        <w:rPr>
          <w:rFonts w:asciiTheme="majorHAnsi" w:hAnsiTheme="majorHAnsi"/>
          <w:sz w:val="32"/>
          <w:szCs w:val="32"/>
          <w:u w:val="single"/>
        </w:rPr>
      </w:pPr>
      <w:r>
        <w:rPr>
          <w:rFonts w:asciiTheme="majorHAnsi" w:hAnsiTheme="majorHAnsi"/>
          <w:sz w:val="32"/>
          <w:szCs w:val="32"/>
          <w:u w:val="single"/>
        </w:rPr>
        <w:br w:type="page"/>
      </w:r>
    </w:p>
    <w:p w:rsidR="004D584A" w:rsidRDefault="00C02095" w:rsidP="002B60D3">
      <w:pPr>
        <w:ind w:left="0"/>
        <w:jc w:val="left"/>
        <w:rPr>
          <w:rFonts w:asciiTheme="majorHAnsi" w:hAnsiTheme="majorHAnsi"/>
          <w:sz w:val="32"/>
          <w:szCs w:val="32"/>
          <w:u w:val="single"/>
        </w:rPr>
      </w:pPr>
      <w:r>
        <w:rPr>
          <w:rFonts w:asciiTheme="majorHAnsi" w:hAnsiTheme="majorHAnsi"/>
          <w:sz w:val="32"/>
          <w:szCs w:val="32"/>
          <w:u w:val="single"/>
        </w:rPr>
        <w:lastRenderedPageBreak/>
        <w:t>Discussion of Improved Public Notification</w:t>
      </w:r>
    </w:p>
    <w:p w:rsidR="004D584A" w:rsidRDefault="00BA27C2" w:rsidP="002B60D3">
      <w:pPr>
        <w:ind w:left="0"/>
        <w:jc w:val="left"/>
        <w:rPr>
          <w:rFonts w:asciiTheme="majorHAnsi" w:hAnsiTheme="majorHAnsi"/>
          <w:sz w:val="24"/>
          <w:szCs w:val="24"/>
        </w:rPr>
      </w:pPr>
      <w:r>
        <w:rPr>
          <w:rFonts w:asciiTheme="majorHAnsi" w:hAnsiTheme="majorHAnsi"/>
          <w:sz w:val="24"/>
          <w:szCs w:val="24"/>
        </w:rPr>
        <w:t xml:space="preserve">Agency members discussed </w:t>
      </w:r>
      <w:r w:rsidR="00BA7E26">
        <w:rPr>
          <w:rFonts w:asciiTheme="majorHAnsi" w:hAnsiTheme="majorHAnsi"/>
          <w:sz w:val="24"/>
          <w:szCs w:val="24"/>
        </w:rPr>
        <w:t>ways and methods that the agency could improve communication of their activities with the general public.  Agency members felt that an Agency Website would be beneficial for the agency, but that the agency would have to fund not only the development but the ongoing support for a website to keep it fresh and meaningful.  The agency agreed to continue discussing the website with agency member Joseph West who is very knowledgeable about websites.</w:t>
      </w:r>
    </w:p>
    <w:p w:rsidR="00BF165A" w:rsidRDefault="00BF165A" w:rsidP="002B60D3">
      <w:pPr>
        <w:ind w:left="0"/>
        <w:jc w:val="left"/>
        <w:rPr>
          <w:rFonts w:asciiTheme="majorHAnsi" w:hAnsiTheme="majorHAnsi"/>
          <w:sz w:val="24"/>
          <w:szCs w:val="24"/>
        </w:rPr>
      </w:pPr>
    </w:p>
    <w:p w:rsidR="00E20C18" w:rsidRPr="00C02095" w:rsidRDefault="00E20C18" w:rsidP="002B60D3">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463C8C" w:rsidRPr="00463C8C" w:rsidRDefault="00463C8C" w:rsidP="002B60D3">
      <w:pPr>
        <w:ind w:left="0"/>
        <w:jc w:val="left"/>
        <w:rPr>
          <w:rFonts w:asciiTheme="majorHAnsi" w:hAnsiTheme="majorHAnsi"/>
          <w:sz w:val="24"/>
          <w:szCs w:val="24"/>
        </w:rPr>
      </w:pPr>
      <w:r>
        <w:rPr>
          <w:rFonts w:asciiTheme="majorHAnsi" w:hAnsiTheme="majorHAnsi"/>
          <w:sz w:val="24"/>
          <w:szCs w:val="24"/>
        </w:rPr>
        <w:t xml:space="preserve">The agency </w:t>
      </w:r>
      <w:r w:rsidR="00BA7E26">
        <w:rPr>
          <w:rFonts w:asciiTheme="majorHAnsi" w:hAnsiTheme="majorHAnsi"/>
          <w:sz w:val="24"/>
          <w:szCs w:val="24"/>
        </w:rPr>
        <w:t xml:space="preserve">established the next meeting date for </w:t>
      </w:r>
      <w:r w:rsidR="00BF165A">
        <w:rPr>
          <w:rFonts w:asciiTheme="majorHAnsi" w:hAnsiTheme="majorHAnsi"/>
          <w:sz w:val="24"/>
          <w:szCs w:val="24"/>
        </w:rPr>
        <w:t>Wednesday, April 30th, 2014 at 12:00 PM.</w:t>
      </w:r>
      <w:r>
        <w:rPr>
          <w:rFonts w:asciiTheme="majorHAnsi" w:hAnsiTheme="majorHAnsi"/>
          <w:sz w:val="24"/>
          <w:szCs w:val="24"/>
        </w:rPr>
        <w:t xml:space="preserve"> </w:t>
      </w:r>
    </w:p>
    <w:p w:rsidR="00E20C18" w:rsidRDefault="00E20C18" w:rsidP="00C02095">
      <w:pPr>
        <w:ind w:left="0"/>
        <w:jc w:val="both"/>
        <w:rPr>
          <w:rFonts w:asciiTheme="majorHAnsi" w:hAnsiTheme="majorHAnsi"/>
          <w:sz w:val="24"/>
          <w:szCs w:val="24"/>
        </w:rPr>
      </w:pPr>
    </w:p>
    <w:p w:rsidR="00F468AD" w:rsidRDefault="00F468AD" w:rsidP="00F468AD">
      <w:pPr>
        <w:ind w:left="0"/>
        <w:jc w:val="both"/>
        <w:rPr>
          <w:rFonts w:ascii="Times New Roman" w:hAnsi="Times New Roman" w:cs="Times New Roman"/>
          <w:sz w:val="24"/>
          <w:szCs w:val="24"/>
        </w:rPr>
      </w:pPr>
    </w:p>
    <w:p w:rsidR="00F468AD" w:rsidRPr="00F468AD" w:rsidRDefault="00F468AD" w:rsidP="00F468AD">
      <w:pPr>
        <w:ind w:left="0"/>
        <w:jc w:val="both"/>
        <w:rPr>
          <w:rFonts w:ascii="Times New Roman" w:hAnsi="Times New Roman" w:cs="Times New Roman"/>
          <w:sz w:val="24"/>
          <w:szCs w:val="24"/>
        </w:rPr>
      </w:pPr>
      <w:r w:rsidRPr="00C76E73">
        <w:rPr>
          <w:rFonts w:ascii="Times New Roman" w:hAnsi="Times New Roman" w:cs="Times New Roman"/>
          <w:sz w:val="24"/>
          <w:szCs w:val="24"/>
        </w:rPr>
        <w:t>Min</w:t>
      </w:r>
      <w:r>
        <w:rPr>
          <w:rFonts w:ascii="Times New Roman" w:hAnsi="Times New Roman" w:cs="Times New Roman"/>
          <w:sz w:val="24"/>
          <w:szCs w:val="24"/>
        </w:rPr>
        <w:t xml:space="preserve">utes submitted by: Caitlin Larson                              </w:t>
      </w:r>
      <w:r>
        <w:rPr>
          <w:rFonts w:ascii="Times New Roman" w:hAnsi="Times New Roman" w:cs="Times New Roman"/>
          <w:sz w:val="24"/>
          <w:szCs w:val="24"/>
        </w:rPr>
        <w:tab/>
      </w:r>
      <w:r w:rsidRPr="00C76E73">
        <w:rPr>
          <w:rFonts w:ascii="Times New Roman" w:hAnsi="Times New Roman" w:cs="Times New Roman"/>
          <w:sz w:val="24"/>
          <w:szCs w:val="24"/>
        </w:rPr>
        <w:t xml:space="preserve">Approved by:  </w:t>
      </w:r>
      <w:r>
        <w:rPr>
          <w:rFonts w:ascii="Times New Roman" w:hAnsi="Times New Roman" w:cs="Times New Roman"/>
          <w:sz w:val="24"/>
          <w:szCs w:val="24"/>
        </w:rPr>
        <w:t>Richard Horner</w:t>
      </w:r>
      <w:r>
        <w:rPr>
          <w:rFonts w:ascii="Times New Roman" w:hAnsi="Times New Roman" w:cs="Times New Roman"/>
          <w:sz w:val="28"/>
          <w:szCs w:val="28"/>
        </w:rPr>
        <w:t xml:space="preserve"> </w:t>
      </w:r>
    </w:p>
    <w:p w:rsidR="00F468AD" w:rsidRDefault="00F468AD" w:rsidP="00C02095">
      <w:pPr>
        <w:ind w:left="0"/>
        <w:jc w:val="both"/>
        <w:rPr>
          <w:rFonts w:asciiTheme="majorHAnsi" w:hAnsiTheme="majorHAnsi"/>
          <w:sz w:val="24"/>
          <w:szCs w:val="24"/>
        </w:rPr>
      </w:pPr>
    </w:p>
    <w:p w:rsidR="00F468AD" w:rsidRPr="00E20C18" w:rsidRDefault="00F468AD" w:rsidP="00C02095">
      <w:pPr>
        <w:ind w:left="0"/>
        <w:jc w:val="both"/>
        <w:rPr>
          <w:rFonts w:asciiTheme="majorHAnsi" w:hAnsiTheme="majorHAnsi"/>
          <w:sz w:val="24"/>
          <w:szCs w:val="24"/>
        </w:rPr>
      </w:pPr>
      <w:r>
        <w:rPr>
          <w:rFonts w:asciiTheme="majorHAnsi" w:hAnsiTheme="majorHAnsi"/>
          <w:sz w:val="24"/>
          <w:szCs w:val="24"/>
        </w:rPr>
        <w:t>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w:t>
      </w:r>
    </w:p>
    <w:sectPr w:rsidR="00F468AD" w:rsidRPr="00E20C18" w:rsidSect="00E47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B60D3"/>
    <w:rsid w:val="00024574"/>
    <w:rsid w:val="00035DE0"/>
    <w:rsid w:val="002644A6"/>
    <w:rsid w:val="0028312C"/>
    <w:rsid w:val="002B60D3"/>
    <w:rsid w:val="00303DBB"/>
    <w:rsid w:val="003A029B"/>
    <w:rsid w:val="00402B7B"/>
    <w:rsid w:val="00403545"/>
    <w:rsid w:val="00463C8C"/>
    <w:rsid w:val="004670B1"/>
    <w:rsid w:val="00487CF0"/>
    <w:rsid w:val="004D584A"/>
    <w:rsid w:val="00536C4F"/>
    <w:rsid w:val="00560476"/>
    <w:rsid w:val="005A6B42"/>
    <w:rsid w:val="005B1761"/>
    <w:rsid w:val="00660AE5"/>
    <w:rsid w:val="0073114D"/>
    <w:rsid w:val="007C037F"/>
    <w:rsid w:val="008309E1"/>
    <w:rsid w:val="00876689"/>
    <w:rsid w:val="0089749E"/>
    <w:rsid w:val="009E1FB9"/>
    <w:rsid w:val="00A06168"/>
    <w:rsid w:val="00A14412"/>
    <w:rsid w:val="00AC42C3"/>
    <w:rsid w:val="00AF1D17"/>
    <w:rsid w:val="00B9682C"/>
    <w:rsid w:val="00BA27C2"/>
    <w:rsid w:val="00BA7E26"/>
    <w:rsid w:val="00BD7267"/>
    <w:rsid w:val="00BF165A"/>
    <w:rsid w:val="00C02095"/>
    <w:rsid w:val="00C40DFC"/>
    <w:rsid w:val="00CB255E"/>
    <w:rsid w:val="00CC09C8"/>
    <w:rsid w:val="00D12D82"/>
    <w:rsid w:val="00D71911"/>
    <w:rsid w:val="00D86C97"/>
    <w:rsid w:val="00D915A9"/>
    <w:rsid w:val="00DB72CC"/>
    <w:rsid w:val="00DE654A"/>
    <w:rsid w:val="00E20C18"/>
    <w:rsid w:val="00E47E3D"/>
    <w:rsid w:val="00E745BA"/>
    <w:rsid w:val="00E75007"/>
    <w:rsid w:val="00E855AB"/>
    <w:rsid w:val="00E90443"/>
    <w:rsid w:val="00EC383B"/>
    <w:rsid w:val="00ED2F41"/>
    <w:rsid w:val="00F0793C"/>
    <w:rsid w:val="00F1541B"/>
    <w:rsid w:val="00F279F5"/>
    <w:rsid w:val="00F468AD"/>
    <w:rsid w:val="00F51B15"/>
    <w:rsid w:val="00F565C3"/>
    <w:rsid w:val="00F64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0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mtogo</dc:creator>
  <cp:keywords/>
  <dc:description/>
  <cp:lastModifiedBy>Caitlin Noel Larson</cp:lastModifiedBy>
  <cp:revision>9</cp:revision>
  <cp:lastPrinted>2014-06-16T18:20:00Z</cp:lastPrinted>
  <dcterms:created xsi:type="dcterms:W3CDTF">2014-06-17T18:29:00Z</dcterms:created>
  <dcterms:modified xsi:type="dcterms:W3CDTF">2014-06-24T16:16:00Z</dcterms:modified>
</cp:coreProperties>
</file>