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BA71C3">
        <w:rPr>
          <w:i/>
          <w:sz w:val="28"/>
          <w:szCs w:val="28"/>
        </w:rPr>
        <w:t>October 13</w:t>
      </w:r>
      <w:r w:rsidR="00AF5EE1">
        <w:rPr>
          <w:i/>
          <w:sz w:val="28"/>
          <w:szCs w:val="28"/>
        </w:rPr>
        <w:t>, 2016</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Theme="majorHAnsi" w:hAnsiTheme="majorHAnsi"/>
          <w:i/>
          <w:sz w:val="20"/>
          <w:szCs w:val="20"/>
        </w:rPr>
      </w:pPr>
    </w:p>
    <w:p w:rsidR="00476CF6" w:rsidRDefault="00BE38A4" w:rsidP="00401229">
      <w:pPr>
        <w:ind w:left="0"/>
        <w:jc w:val="left"/>
        <w:rPr>
          <w:rFonts w:asciiTheme="majorHAnsi" w:hAnsiTheme="majorHAnsi"/>
          <w:sz w:val="24"/>
          <w:szCs w:val="24"/>
        </w:rPr>
      </w:pPr>
      <w:r>
        <w:rPr>
          <w:rFonts w:asciiTheme="majorHAnsi" w:hAnsiTheme="majorHAnsi"/>
          <w:sz w:val="24"/>
          <w:szCs w:val="24"/>
        </w:rPr>
        <w:t>Chairman Richard Horner</w:t>
      </w:r>
      <w:r w:rsidR="00401229">
        <w:rPr>
          <w:rFonts w:asciiTheme="majorHAnsi" w:hAnsiTheme="majorHAnsi"/>
          <w:sz w:val="24"/>
          <w:szCs w:val="24"/>
        </w:rPr>
        <w:t xml:space="preserve"> called the meeting to order around </w:t>
      </w:r>
      <w:r>
        <w:rPr>
          <w:rFonts w:asciiTheme="majorHAnsi" w:hAnsiTheme="majorHAnsi"/>
          <w:sz w:val="24"/>
          <w:szCs w:val="24"/>
        </w:rPr>
        <w:t>12:00</w:t>
      </w:r>
      <w:r w:rsidR="003C45F2">
        <w:rPr>
          <w:rFonts w:asciiTheme="majorHAnsi" w:hAnsiTheme="majorHAnsi"/>
          <w:sz w:val="24"/>
          <w:szCs w:val="24"/>
        </w:rPr>
        <w:t>PM</w:t>
      </w:r>
      <w:r w:rsidR="0034575C">
        <w:rPr>
          <w:rFonts w:asciiTheme="majorHAnsi" w:hAnsiTheme="majorHAnsi"/>
          <w:sz w:val="24"/>
          <w:szCs w:val="24"/>
        </w:rPr>
        <w:t xml:space="preserve"> </w:t>
      </w:r>
    </w:p>
    <w:p w:rsidR="00FC32B1" w:rsidRPr="005A4970" w:rsidRDefault="00FC32B1" w:rsidP="00401229">
      <w:pPr>
        <w:ind w:left="0"/>
        <w:jc w:val="left"/>
        <w:rPr>
          <w:rFonts w:asciiTheme="majorHAnsi" w:hAnsiTheme="majorHAnsi"/>
          <w:sz w:val="20"/>
          <w:szCs w:val="20"/>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01229" w:rsidRDefault="00476CF6" w:rsidP="00732976">
      <w:pPr>
        <w:ind w:left="1080" w:hanging="1080"/>
        <w:jc w:val="left"/>
        <w:rPr>
          <w:rFonts w:asciiTheme="majorHAnsi" w:hAnsiTheme="majorHAnsi"/>
          <w:sz w:val="24"/>
          <w:szCs w:val="24"/>
        </w:rPr>
      </w:pPr>
      <w:r w:rsidRPr="00732976">
        <w:rPr>
          <w:rFonts w:asciiTheme="majorHAnsi" w:hAnsiTheme="majorHAnsi"/>
          <w:i/>
          <w:sz w:val="24"/>
          <w:szCs w:val="24"/>
        </w:rPr>
        <w:t>M</w:t>
      </w:r>
      <w:r w:rsidR="00401229" w:rsidRPr="00732976">
        <w:rPr>
          <w:rFonts w:asciiTheme="majorHAnsi" w:hAnsiTheme="majorHAnsi"/>
          <w:i/>
          <w:sz w:val="24"/>
          <w:szCs w:val="24"/>
        </w:rPr>
        <w:t>embers</w:t>
      </w:r>
      <w:r w:rsidRPr="00732976">
        <w:rPr>
          <w:rFonts w:asciiTheme="majorHAnsi" w:hAnsiTheme="majorHAnsi"/>
          <w:sz w:val="24"/>
          <w:szCs w:val="24"/>
        </w:rPr>
        <w:t xml:space="preserve">: </w:t>
      </w:r>
      <w:r w:rsidR="00FC32B1" w:rsidRPr="00732976">
        <w:rPr>
          <w:rFonts w:asciiTheme="majorHAnsi" w:hAnsiTheme="majorHAnsi"/>
          <w:sz w:val="24"/>
          <w:szCs w:val="24"/>
        </w:rPr>
        <w:t>Chairman Richard Horner</w:t>
      </w:r>
      <w:r w:rsidR="0053694F" w:rsidRPr="00732976">
        <w:rPr>
          <w:rFonts w:asciiTheme="majorHAnsi" w:hAnsiTheme="majorHAnsi"/>
          <w:sz w:val="24"/>
          <w:szCs w:val="24"/>
        </w:rPr>
        <w:t>,</w:t>
      </w:r>
      <w:r w:rsidR="009A7B4A" w:rsidRPr="00732976">
        <w:rPr>
          <w:rFonts w:asciiTheme="majorHAnsi" w:hAnsiTheme="majorHAnsi"/>
          <w:sz w:val="24"/>
          <w:szCs w:val="24"/>
        </w:rPr>
        <w:t xml:space="preserve"> </w:t>
      </w:r>
      <w:r w:rsidR="00495812" w:rsidRPr="00732976">
        <w:rPr>
          <w:rFonts w:asciiTheme="majorHAnsi" w:hAnsiTheme="majorHAnsi"/>
          <w:sz w:val="24"/>
          <w:szCs w:val="24"/>
        </w:rPr>
        <w:t>Joseph West</w:t>
      </w:r>
      <w:r w:rsidR="009A7B4A" w:rsidRPr="00732976">
        <w:rPr>
          <w:rFonts w:asciiTheme="majorHAnsi" w:hAnsiTheme="majorHAnsi"/>
          <w:sz w:val="24"/>
          <w:szCs w:val="24"/>
        </w:rPr>
        <w:t xml:space="preserve">, </w:t>
      </w:r>
      <w:r w:rsidR="00BA71C3">
        <w:rPr>
          <w:rFonts w:asciiTheme="majorHAnsi" w:hAnsiTheme="majorHAnsi"/>
          <w:sz w:val="24"/>
          <w:szCs w:val="24"/>
        </w:rPr>
        <w:t>Robert Chambers, and Richard Smith via phone.</w:t>
      </w:r>
    </w:p>
    <w:p w:rsidR="00732976" w:rsidRPr="00732976" w:rsidRDefault="001F62B7" w:rsidP="00495812">
      <w:pPr>
        <w:ind w:left="0"/>
        <w:jc w:val="left"/>
        <w:rPr>
          <w:rFonts w:asciiTheme="majorHAnsi" w:hAnsiTheme="majorHAnsi"/>
          <w:i/>
          <w:sz w:val="24"/>
          <w:szCs w:val="24"/>
        </w:rPr>
      </w:pPr>
      <w:r w:rsidRPr="00FA6B8C">
        <w:rPr>
          <w:rFonts w:asciiTheme="majorHAnsi" w:hAnsiTheme="majorHAnsi"/>
          <w:i/>
          <w:sz w:val="24"/>
          <w:szCs w:val="24"/>
        </w:rPr>
        <w:t>Via Telephone Conference:</w:t>
      </w:r>
      <w:r>
        <w:rPr>
          <w:rFonts w:asciiTheme="majorHAnsi" w:hAnsiTheme="majorHAnsi"/>
          <w:sz w:val="24"/>
          <w:szCs w:val="24"/>
        </w:rPr>
        <w:t xml:space="preserve"> </w:t>
      </w:r>
      <w:r w:rsidR="00B50E3A">
        <w:rPr>
          <w:rFonts w:asciiTheme="majorHAnsi" w:hAnsiTheme="majorHAnsi"/>
          <w:sz w:val="24"/>
          <w:szCs w:val="24"/>
        </w:rPr>
        <w:t xml:space="preserve">Michael Tippitts from Zion’s Bank, </w:t>
      </w:r>
      <w:r w:rsidR="008831B1">
        <w:rPr>
          <w:rFonts w:asciiTheme="majorHAnsi" w:hAnsiTheme="majorHAnsi"/>
          <w:sz w:val="24"/>
          <w:szCs w:val="24"/>
        </w:rPr>
        <w:t>Meg</w:t>
      </w:r>
      <w:r w:rsidR="003302AE">
        <w:rPr>
          <w:rFonts w:asciiTheme="majorHAnsi" w:hAnsiTheme="majorHAnsi"/>
          <w:sz w:val="24"/>
          <w:szCs w:val="24"/>
        </w:rPr>
        <w:t xml:space="preserve">han Conrad and Ryan Armbruster </w:t>
      </w:r>
      <w:r w:rsidR="00B50E3A">
        <w:rPr>
          <w:rFonts w:asciiTheme="majorHAnsi" w:hAnsiTheme="majorHAnsi"/>
          <w:sz w:val="24"/>
          <w:szCs w:val="24"/>
        </w:rPr>
        <w:t>from Elam and Burke</w:t>
      </w:r>
      <w:r w:rsidR="00FA0ABA">
        <w:rPr>
          <w:rFonts w:asciiTheme="majorHAnsi" w:hAnsiTheme="majorHAnsi"/>
          <w:sz w:val="24"/>
          <w:szCs w:val="24"/>
        </w:rPr>
        <w:t>, Chelsea Porter</w:t>
      </w:r>
      <w:r w:rsidR="00EE44E6">
        <w:rPr>
          <w:rFonts w:asciiTheme="majorHAnsi" w:hAnsiTheme="majorHAnsi"/>
          <w:sz w:val="24"/>
          <w:szCs w:val="24"/>
        </w:rPr>
        <w:t xml:space="preserve"> and Nick Miller from Haw</w:t>
      </w:r>
      <w:r w:rsidR="00FA0ABA">
        <w:rPr>
          <w:rFonts w:asciiTheme="majorHAnsi" w:hAnsiTheme="majorHAnsi"/>
          <w:sz w:val="24"/>
          <w:szCs w:val="24"/>
        </w:rPr>
        <w:t>ley Troxell</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2B771C">
        <w:rPr>
          <w:rFonts w:asciiTheme="majorHAnsi" w:hAnsiTheme="majorHAnsi"/>
          <w:sz w:val="24"/>
          <w:szCs w:val="24"/>
        </w:rPr>
        <w:t xml:space="preserve">Katie Cook </w:t>
      </w:r>
    </w:p>
    <w:p w:rsidR="009E587F" w:rsidRDefault="009E587F" w:rsidP="00401229">
      <w:pPr>
        <w:ind w:left="0"/>
        <w:jc w:val="left"/>
        <w:rPr>
          <w:rFonts w:asciiTheme="majorHAnsi" w:hAnsiTheme="majorHAnsi"/>
          <w:sz w:val="24"/>
          <w:szCs w:val="24"/>
        </w:rPr>
      </w:pPr>
    </w:p>
    <w:p w:rsidR="009E587F" w:rsidRDefault="009E587F" w:rsidP="009E587F">
      <w:pPr>
        <w:ind w:left="0"/>
        <w:jc w:val="left"/>
        <w:rPr>
          <w:rFonts w:asciiTheme="majorHAnsi" w:hAnsiTheme="majorHAnsi" w:cs="Times New Roman"/>
          <w:sz w:val="32"/>
          <w:szCs w:val="32"/>
          <w:u w:val="single"/>
        </w:rPr>
      </w:pPr>
      <w:r>
        <w:rPr>
          <w:rFonts w:asciiTheme="majorHAnsi" w:hAnsiTheme="majorHAnsi" w:cs="Times New Roman"/>
          <w:sz w:val="32"/>
          <w:szCs w:val="32"/>
          <w:u w:val="single"/>
        </w:rPr>
        <w:t>Board Leadership</w:t>
      </w:r>
    </w:p>
    <w:p w:rsidR="009E587F" w:rsidRPr="009E587F" w:rsidRDefault="00E22D68" w:rsidP="009E587F">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A6B8C">
        <w:rPr>
          <w:rFonts w:asciiTheme="majorHAnsi" w:hAnsiTheme="majorHAnsi" w:cs="Times New Roman"/>
          <w:sz w:val="24"/>
          <w:szCs w:val="24"/>
        </w:rPr>
        <w:t xml:space="preserve"> began the meeting</w:t>
      </w:r>
      <w:r w:rsidR="00FE3429">
        <w:rPr>
          <w:rFonts w:asciiTheme="majorHAnsi" w:hAnsiTheme="majorHAnsi" w:cs="Times New Roman"/>
          <w:sz w:val="24"/>
          <w:szCs w:val="24"/>
        </w:rPr>
        <w:t xml:space="preserve"> and addressed the need to appoint an acting secretary. Richard Horner motioned that Joseph West be assigned as an acting secretary. Robert Chambers seconded the motion and it passed unanimously</w:t>
      </w:r>
    </w:p>
    <w:p w:rsidR="00F853B8" w:rsidRPr="00A646E0" w:rsidRDefault="00F853B8" w:rsidP="00F2047C">
      <w:pPr>
        <w:ind w:left="0"/>
        <w:jc w:val="left"/>
        <w:rPr>
          <w:rFonts w:asciiTheme="majorHAnsi" w:hAnsiTheme="majorHAnsi" w:cs="Times New Roman"/>
          <w:sz w:val="20"/>
          <w:szCs w:val="20"/>
          <w:u w:val="single"/>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FA6B8C" w:rsidP="00FC32B1">
      <w:pPr>
        <w:ind w:left="0"/>
        <w:jc w:val="left"/>
        <w:rPr>
          <w:rFonts w:asciiTheme="majorHAnsi" w:hAnsiTheme="majorHAnsi" w:cs="Times New Roman"/>
          <w:sz w:val="24"/>
          <w:szCs w:val="24"/>
        </w:rPr>
      </w:pPr>
      <w:r>
        <w:rPr>
          <w:rFonts w:asciiTheme="majorHAnsi" w:hAnsiTheme="majorHAnsi" w:cs="Times New Roman"/>
          <w:sz w:val="24"/>
          <w:szCs w:val="24"/>
        </w:rPr>
        <w:t>Minutes will be approved next meeting.</w:t>
      </w:r>
    </w:p>
    <w:p w:rsidR="00F853B8" w:rsidRPr="00A646E0" w:rsidRDefault="00F853B8" w:rsidP="00FC32B1">
      <w:pPr>
        <w:ind w:left="0"/>
        <w:jc w:val="left"/>
        <w:rPr>
          <w:rFonts w:asciiTheme="majorHAnsi" w:hAnsiTheme="majorHAnsi" w:cs="Times New Roman"/>
          <w:sz w:val="20"/>
          <w:szCs w:val="20"/>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EE44E6" w:rsidRDefault="00EE44E6" w:rsidP="00D92FFC">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Richard Horner addressed Heming Village, the Rexburg URA had agreed to pay about $600,000 on infrastructure improveme</w:t>
      </w:r>
      <w:r w:rsidR="00F01153">
        <w:rPr>
          <w:rFonts w:asciiTheme="majorHAnsi" w:eastAsia="Times New Roman" w:hAnsiTheme="majorHAnsi" w:cs="Times New Roman"/>
          <w:sz w:val="24"/>
          <w:szCs w:val="24"/>
        </w:rPr>
        <w:t>nts that have been made in the Downtown D</w:t>
      </w:r>
      <w:r>
        <w:rPr>
          <w:rFonts w:asciiTheme="majorHAnsi" w:eastAsia="Times New Roman" w:hAnsiTheme="majorHAnsi" w:cs="Times New Roman"/>
          <w:sz w:val="24"/>
          <w:szCs w:val="24"/>
        </w:rPr>
        <w:t>istrict. There are about $1,000,000 in the bond</w:t>
      </w:r>
      <w:r w:rsidR="00914298">
        <w:rPr>
          <w:rFonts w:asciiTheme="majorHAnsi" w:eastAsia="Times New Roman" w:hAnsiTheme="majorHAnsi" w:cs="Times New Roman"/>
          <w:sz w:val="24"/>
          <w:szCs w:val="24"/>
        </w:rPr>
        <w:t>, which have been saved for projects. When Hemming Village pays taxes, the board reimburses them by paying 75% of those taxes. Including interest, the board currently owes $119,369.73 to Hemming Village.  Richard Horner proposed a motion to approve early pay off of Hemming Village</w:t>
      </w:r>
      <w:r w:rsidR="00042B7D">
        <w:rPr>
          <w:rFonts w:asciiTheme="majorHAnsi" w:eastAsia="Times New Roman" w:hAnsiTheme="majorHAnsi" w:cs="Times New Roman"/>
          <w:sz w:val="24"/>
          <w:szCs w:val="24"/>
        </w:rPr>
        <w:t xml:space="preserve">. </w:t>
      </w:r>
      <w:r w:rsidR="00914298">
        <w:rPr>
          <w:rFonts w:asciiTheme="majorHAnsi" w:eastAsia="Times New Roman" w:hAnsiTheme="majorHAnsi" w:cs="Times New Roman"/>
          <w:sz w:val="24"/>
          <w:szCs w:val="24"/>
        </w:rPr>
        <w:t xml:space="preserve">Joseph West made a motion to approve the early pay off of Hemming Village. Robert Chambers seconded the motion and it passed unanimously. </w:t>
      </w:r>
    </w:p>
    <w:p w:rsidR="00042B7D" w:rsidRDefault="00042B7D" w:rsidP="00D92FFC">
      <w:pPr>
        <w:ind w:left="0"/>
        <w:jc w:val="left"/>
        <w:rPr>
          <w:rFonts w:asciiTheme="majorHAnsi" w:hAnsiTheme="majorHAnsi" w:cs="Times New Roman"/>
          <w:sz w:val="20"/>
          <w:szCs w:val="20"/>
          <w:u w:val="single"/>
        </w:rPr>
      </w:pPr>
    </w:p>
    <w:p w:rsidR="00FA6B8C" w:rsidRPr="00A646E0" w:rsidRDefault="00FA6B8C" w:rsidP="00D92FFC">
      <w:pPr>
        <w:ind w:left="0"/>
        <w:jc w:val="left"/>
        <w:rPr>
          <w:rFonts w:asciiTheme="majorHAnsi" w:hAnsiTheme="majorHAnsi" w:cs="Times New Roman"/>
          <w:sz w:val="20"/>
          <w:szCs w:val="20"/>
          <w:u w:val="single"/>
        </w:rPr>
      </w:pP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F4799D" w:rsidRDefault="00042B7D" w:rsidP="00996B97">
      <w:pPr>
        <w:ind w:left="0"/>
        <w:jc w:val="left"/>
        <w:rPr>
          <w:rFonts w:asciiTheme="majorHAnsi" w:hAnsiTheme="majorHAnsi" w:cs="Times New Roman"/>
          <w:sz w:val="24"/>
          <w:szCs w:val="24"/>
        </w:rPr>
      </w:pPr>
      <w:r>
        <w:rPr>
          <w:rFonts w:asciiTheme="majorHAnsi" w:hAnsiTheme="majorHAnsi" w:cs="Times New Roman"/>
          <w:sz w:val="24"/>
          <w:szCs w:val="24"/>
        </w:rPr>
        <w:t>N/A</w:t>
      </w:r>
    </w:p>
    <w:p w:rsidR="00073A2F" w:rsidRDefault="00073A2F" w:rsidP="00996B97">
      <w:pPr>
        <w:ind w:left="0"/>
        <w:jc w:val="left"/>
        <w:rPr>
          <w:rFonts w:asciiTheme="majorHAnsi" w:hAnsiTheme="majorHAnsi" w:cs="Times New Roman"/>
          <w:sz w:val="20"/>
          <w:szCs w:val="20"/>
          <w:u w:val="single"/>
        </w:rPr>
      </w:pPr>
    </w:p>
    <w:p w:rsidR="00C80C13" w:rsidRDefault="00FE3429" w:rsidP="00996B9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Signers on Bank Accounts</w:t>
      </w:r>
    </w:p>
    <w:p w:rsidR="00042B7D" w:rsidRDefault="00042B7D" w:rsidP="00042B7D">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Richard Horner proposed a motion to approve signers on the Bank Accounts which would be Richard Horner, Doug Hancey, Joseph West, and Terry Butikofer. Robert Chambers made a motion to approve the signers on the bank accounts, consisting of Richard Horner, Doug Hancey, Joseph West, and Terry Butikofer. Joseph West seconded the motion and it passed unanimously. </w:t>
      </w:r>
    </w:p>
    <w:p w:rsidR="008831B1" w:rsidRPr="005A4970" w:rsidRDefault="008831B1" w:rsidP="00495812">
      <w:pPr>
        <w:ind w:left="0"/>
        <w:jc w:val="left"/>
        <w:rPr>
          <w:rFonts w:asciiTheme="majorHAnsi" w:hAnsiTheme="majorHAnsi" w:cs="Times New Roman"/>
          <w:sz w:val="20"/>
          <w:szCs w:val="20"/>
        </w:rPr>
      </w:pPr>
    </w:p>
    <w:p w:rsidR="00F01153" w:rsidRDefault="00F01153" w:rsidP="00401229">
      <w:pPr>
        <w:ind w:left="0"/>
        <w:jc w:val="left"/>
        <w:rPr>
          <w:rFonts w:asciiTheme="majorHAnsi" w:hAnsiTheme="majorHAnsi" w:cs="Times New Roman"/>
          <w:sz w:val="32"/>
          <w:szCs w:val="32"/>
          <w:u w:val="single"/>
        </w:rPr>
      </w:pPr>
    </w:p>
    <w:p w:rsidR="00F01153" w:rsidRDefault="00F01153" w:rsidP="00401229">
      <w:pPr>
        <w:ind w:left="0"/>
        <w:jc w:val="left"/>
        <w:rPr>
          <w:rFonts w:asciiTheme="majorHAnsi" w:hAnsiTheme="majorHAnsi" w:cs="Times New Roman"/>
          <w:sz w:val="32"/>
          <w:szCs w:val="32"/>
          <w:u w:val="single"/>
        </w:rPr>
      </w:pPr>
    </w:p>
    <w:p w:rsidR="00F01153" w:rsidRDefault="00F01153" w:rsidP="00401229">
      <w:pPr>
        <w:ind w:left="0"/>
        <w:jc w:val="left"/>
        <w:rPr>
          <w:rFonts w:asciiTheme="majorHAnsi" w:hAnsiTheme="majorHAnsi" w:cs="Times New Roman"/>
          <w:sz w:val="32"/>
          <w:szCs w:val="32"/>
          <w:u w:val="single"/>
        </w:rPr>
      </w:pPr>
    </w:p>
    <w:p w:rsidR="000135B2" w:rsidRDefault="004F249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 xml:space="preserve">North Highway District </w:t>
      </w:r>
    </w:p>
    <w:p w:rsidR="00F01153" w:rsidRDefault="00F01153" w:rsidP="00401229">
      <w:pPr>
        <w:ind w:left="0"/>
        <w:jc w:val="left"/>
        <w:rPr>
          <w:rFonts w:asciiTheme="majorHAnsi" w:hAnsiTheme="majorHAnsi" w:cs="Times New Roman"/>
          <w:sz w:val="32"/>
          <w:szCs w:val="32"/>
          <w:u w:val="single"/>
        </w:rPr>
      </w:pPr>
    </w:p>
    <w:p w:rsidR="003302AE" w:rsidRDefault="003302AE" w:rsidP="00495812">
      <w:pPr>
        <w:ind w:left="0"/>
        <w:jc w:val="left"/>
        <w:rPr>
          <w:rFonts w:asciiTheme="majorHAnsi" w:eastAsia="Times New Roman" w:hAnsiTheme="majorHAnsi" w:cs="Times New Roman"/>
          <w:sz w:val="24"/>
          <w:szCs w:val="24"/>
        </w:rPr>
      </w:pPr>
      <w:r>
        <w:rPr>
          <w:rFonts w:asciiTheme="majorHAnsi" w:hAnsiTheme="majorHAnsi" w:cs="Times New Roman"/>
          <w:sz w:val="24"/>
          <w:szCs w:val="24"/>
          <w:u w:val="single"/>
        </w:rPr>
        <w:t>Bond Refinancing-Resolution 2016-07</w:t>
      </w:r>
    </w:p>
    <w:p w:rsidR="003302AE" w:rsidRDefault="00042B7D" w:rsidP="00495812">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K</w:t>
      </w:r>
      <w:r w:rsidRPr="000264B7">
        <w:rPr>
          <w:rFonts w:asciiTheme="majorHAnsi" w:eastAsia="Times New Roman" w:hAnsiTheme="majorHAnsi" w:cs="Times New Roman"/>
          <w:sz w:val="24"/>
          <w:szCs w:val="24"/>
        </w:rPr>
        <w:t xml:space="preserve">atie Cook called to set up the conference call with </w:t>
      </w:r>
      <w:r>
        <w:rPr>
          <w:rFonts w:asciiTheme="majorHAnsi" w:eastAsia="Times New Roman" w:hAnsiTheme="majorHAnsi" w:cs="Times New Roman"/>
          <w:sz w:val="24"/>
          <w:szCs w:val="24"/>
        </w:rPr>
        <w:t>Meghan Conrad from Elam and Burke, Nick Miller and Chelsea Porter from Hawley Troxell, and Michael Tippitts from Zion’s Bank. While Katie Cook set up the conference, Richard Horner called Richard</w:t>
      </w:r>
      <w:r w:rsidR="003302AE">
        <w:rPr>
          <w:rFonts w:asciiTheme="majorHAnsi" w:eastAsia="Times New Roman" w:hAnsiTheme="majorHAnsi" w:cs="Times New Roman"/>
          <w:sz w:val="24"/>
          <w:szCs w:val="24"/>
        </w:rPr>
        <w:t xml:space="preserve"> Smith to approve said motions.</w:t>
      </w:r>
    </w:p>
    <w:p w:rsidR="003302AE" w:rsidRDefault="003302AE" w:rsidP="00495812">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Richard Horner asked if there were any questions on the re-financing of the North Highway District, no questions were asked. Richard Horner asked if there were any statements from the conference call, Ryan Armbruster addressed Resolution 2016-07, which can be found attached to the meeting minutes. This resolution is on bond purchase and security </w:t>
      </w:r>
      <w:r w:rsidR="00662A17">
        <w:rPr>
          <w:rFonts w:asciiTheme="majorHAnsi" w:eastAsia="Times New Roman" w:hAnsiTheme="majorHAnsi" w:cs="Times New Roman"/>
          <w:sz w:val="24"/>
          <w:szCs w:val="24"/>
        </w:rPr>
        <w:t>agreement; this new bond is being issued in the amount of $2.553 million to pay off the 2010 bond</w:t>
      </w:r>
      <w:r w:rsidR="00F01153">
        <w:rPr>
          <w:rFonts w:asciiTheme="majorHAnsi" w:eastAsia="Times New Roman" w:hAnsiTheme="majorHAnsi" w:cs="Times New Roman"/>
          <w:sz w:val="24"/>
          <w:szCs w:val="24"/>
        </w:rPr>
        <w:t xml:space="preserve"> which was</w:t>
      </w:r>
      <w:r w:rsidR="00662A17">
        <w:rPr>
          <w:rFonts w:asciiTheme="majorHAnsi" w:eastAsia="Times New Roman" w:hAnsiTheme="majorHAnsi" w:cs="Times New Roman"/>
          <w:sz w:val="24"/>
          <w:szCs w:val="24"/>
        </w:rPr>
        <w:t xml:space="preserve"> used for the construction of the recreation center. At the previous meeting, The Bank of Commerce was selected as the bank that provided the best proposal, with an interest rate at 2.45%. Principal and interest </w:t>
      </w:r>
      <w:r w:rsidR="00F01153">
        <w:rPr>
          <w:rFonts w:asciiTheme="majorHAnsi" w:eastAsia="Times New Roman" w:hAnsiTheme="majorHAnsi" w:cs="Times New Roman"/>
          <w:sz w:val="24"/>
          <w:szCs w:val="24"/>
        </w:rPr>
        <w:t>payments</w:t>
      </w:r>
      <w:r w:rsidR="00662A17">
        <w:rPr>
          <w:rFonts w:asciiTheme="majorHAnsi" w:eastAsia="Times New Roman" w:hAnsiTheme="majorHAnsi" w:cs="Times New Roman"/>
          <w:sz w:val="24"/>
          <w:szCs w:val="24"/>
        </w:rPr>
        <w:t xml:space="preserve"> will be sent to the bank twice a year, March and December. The resolution authorizes the officers to sign the documents as well as designates the bond issue under qualified tax exempt obligation under provision of the internal revenue code. The bond is payable in semi-annual installments; interest is excluded from gross income for federal tax purposes. Purchase agreement is the actual agreement between the agency and the bank. The bond is not subject to redemption prior to maturity, these will need to be paid off through the maturity date running through September 1, 2022. All tax increment revenue from the North Highway District is pledged to pay off the bonds. The board is required to provide annual financial statements, audited financial statements, and the loan fee of $500.</w:t>
      </w:r>
    </w:p>
    <w:p w:rsidR="00F01153" w:rsidRDefault="00F01153" w:rsidP="00495812">
      <w:pPr>
        <w:ind w:left="0"/>
        <w:jc w:val="left"/>
        <w:rPr>
          <w:rFonts w:asciiTheme="majorHAnsi" w:eastAsia="Times New Roman" w:hAnsiTheme="majorHAnsi" w:cs="Times New Roman"/>
          <w:sz w:val="24"/>
          <w:szCs w:val="24"/>
        </w:rPr>
      </w:pPr>
    </w:p>
    <w:p w:rsidR="00662A17" w:rsidRDefault="00662A17" w:rsidP="00495812">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Richard Horner stated that </w:t>
      </w:r>
      <w:r w:rsidR="00F01153">
        <w:rPr>
          <w:rFonts w:asciiTheme="majorHAnsi" w:eastAsia="Times New Roman" w:hAnsiTheme="majorHAnsi" w:cs="Times New Roman"/>
          <w:sz w:val="24"/>
          <w:szCs w:val="24"/>
        </w:rPr>
        <w:t>no members of the</w:t>
      </w:r>
      <w:r>
        <w:rPr>
          <w:rFonts w:asciiTheme="majorHAnsi" w:eastAsia="Times New Roman" w:hAnsiTheme="majorHAnsi" w:cs="Times New Roman"/>
          <w:sz w:val="24"/>
          <w:szCs w:val="24"/>
        </w:rPr>
        <w:t xml:space="preserve"> public </w:t>
      </w:r>
      <w:r w:rsidR="00F01153">
        <w:rPr>
          <w:rFonts w:asciiTheme="majorHAnsi" w:eastAsia="Times New Roman" w:hAnsiTheme="majorHAnsi" w:cs="Times New Roman"/>
          <w:sz w:val="24"/>
          <w:szCs w:val="24"/>
        </w:rPr>
        <w:t xml:space="preserve">were present </w:t>
      </w:r>
      <w:r>
        <w:rPr>
          <w:rFonts w:asciiTheme="majorHAnsi" w:eastAsia="Times New Roman" w:hAnsiTheme="majorHAnsi" w:cs="Times New Roman"/>
          <w:sz w:val="24"/>
          <w:szCs w:val="24"/>
        </w:rPr>
        <w:t xml:space="preserve">in the meeting, and </w:t>
      </w:r>
      <w:r w:rsidR="00F01153">
        <w:rPr>
          <w:rFonts w:asciiTheme="majorHAnsi" w:eastAsia="Times New Roman" w:hAnsiTheme="majorHAnsi" w:cs="Times New Roman"/>
          <w:sz w:val="24"/>
          <w:szCs w:val="24"/>
        </w:rPr>
        <w:t>the board has</w:t>
      </w:r>
      <w:r>
        <w:rPr>
          <w:rFonts w:asciiTheme="majorHAnsi" w:eastAsia="Times New Roman" w:hAnsiTheme="majorHAnsi" w:cs="Times New Roman"/>
          <w:sz w:val="24"/>
          <w:szCs w:val="24"/>
        </w:rPr>
        <w:t xml:space="preserve"> not received any written comment. </w:t>
      </w:r>
      <w:r w:rsidR="000032BE">
        <w:rPr>
          <w:rFonts w:asciiTheme="majorHAnsi" w:eastAsia="Times New Roman" w:hAnsiTheme="majorHAnsi" w:cs="Times New Roman"/>
          <w:sz w:val="24"/>
          <w:szCs w:val="24"/>
        </w:rPr>
        <w:t>Ryan Armbr</w:t>
      </w:r>
      <w:r w:rsidR="00F01153">
        <w:rPr>
          <w:rFonts w:asciiTheme="majorHAnsi" w:eastAsia="Times New Roman" w:hAnsiTheme="majorHAnsi" w:cs="Times New Roman"/>
          <w:sz w:val="24"/>
          <w:szCs w:val="24"/>
        </w:rPr>
        <w:t>uster stated for the record that</w:t>
      </w:r>
      <w:r w:rsidR="000032BE">
        <w:rPr>
          <w:rFonts w:asciiTheme="majorHAnsi" w:eastAsia="Times New Roman" w:hAnsiTheme="majorHAnsi" w:cs="Times New Roman"/>
          <w:sz w:val="24"/>
          <w:szCs w:val="24"/>
        </w:rPr>
        <w:t xml:space="preserve"> the comment period was now closed. </w:t>
      </w:r>
    </w:p>
    <w:p w:rsidR="00F01153" w:rsidRDefault="00F01153" w:rsidP="00495812">
      <w:pPr>
        <w:ind w:left="0"/>
        <w:jc w:val="left"/>
        <w:rPr>
          <w:rFonts w:asciiTheme="majorHAnsi" w:eastAsia="Times New Roman" w:hAnsiTheme="majorHAnsi" w:cs="Times New Roman"/>
          <w:sz w:val="24"/>
          <w:szCs w:val="24"/>
        </w:rPr>
      </w:pPr>
    </w:p>
    <w:p w:rsidR="000032BE" w:rsidRDefault="000032BE" w:rsidP="00495812">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Once the resolution is adopted there will be a notice of the Resolution that will be published and it will be closed in approximately thirty days from the meeting. The bonds will be funded and there will be another series of documents that will constitute the closing documents that Nick Miller and Chelsea Porter will prepare. </w:t>
      </w:r>
    </w:p>
    <w:p w:rsidR="00F01153" w:rsidRDefault="00F01153" w:rsidP="00495812">
      <w:pPr>
        <w:ind w:left="0"/>
        <w:jc w:val="left"/>
        <w:rPr>
          <w:rFonts w:asciiTheme="majorHAnsi" w:eastAsia="Times New Roman" w:hAnsiTheme="majorHAnsi" w:cs="Times New Roman"/>
          <w:sz w:val="24"/>
          <w:szCs w:val="24"/>
        </w:rPr>
      </w:pPr>
    </w:p>
    <w:p w:rsidR="003302AE" w:rsidRDefault="000032BE" w:rsidP="00495812">
      <w:pPr>
        <w:ind w:left="0"/>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Ryan Armbruster proceeded to read Resolution 2016-07 which can be found attached to the meeting minutes in its entirety. Joseph West made a motion to approve Resolution 2016-07, Robert Chambers seconded the motion and it passed unanimously. </w:t>
      </w:r>
    </w:p>
    <w:p w:rsidR="00A23723" w:rsidRDefault="00A23723" w:rsidP="00495812">
      <w:pPr>
        <w:ind w:left="0"/>
        <w:jc w:val="left"/>
        <w:rPr>
          <w:rFonts w:asciiTheme="majorHAnsi" w:hAnsiTheme="majorHAnsi" w:cs="Times New Roman"/>
          <w:sz w:val="24"/>
          <w:szCs w:val="24"/>
        </w:rPr>
      </w:pPr>
    </w:p>
    <w:p w:rsidR="00D46051" w:rsidRDefault="00495812" w:rsidP="00B371A1">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4F2496" w:rsidRPr="007D15AF" w:rsidRDefault="000032BE" w:rsidP="00B371A1">
      <w:pPr>
        <w:ind w:left="0"/>
        <w:jc w:val="left"/>
        <w:rPr>
          <w:rFonts w:asciiTheme="majorHAnsi" w:hAnsiTheme="majorHAnsi" w:cs="Times New Roman"/>
          <w:sz w:val="24"/>
          <w:szCs w:val="20"/>
        </w:rPr>
      </w:pPr>
      <w:r>
        <w:rPr>
          <w:rFonts w:asciiTheme="majorHAnsi" w:hAnsiTheme="majorHAnsi" w:cs="Times New Roman"/>
          <w:sz w:val="24"/>
          <w:szCs w:val="20"/>
        </w:rPr>
        <w:t>N/A</w:t>
      </w:r>
      <w:r w:rsidR="007E5C90">
        <w:rPr>
          <w:rFonts w:asciiTheme="majorHAnsi" w:hAnsiTheme="majorHAnsi" w:cs="Times New Roman"/>
          <w:sz w:val="24"/>
          <w:szCs w:val="20"/>
        </w:rPr>
        <w:t xml:space="preserve">  </w:t>
      </w:r>
      <w:r w:rsidR="007D15AF" w:rsidRPr="007D15AF">
        <w:rPr>
          <w:rFonts w:asciiTheme="majorHAnsi" w:hAnsiTheme="majorHAnsi" w:cs="Times New Roman"/>
          <w:sz w:val="24"/>
          <w:szCs w:val="20"/>
        </w:rPr>
        <w:t xml:space="preserve"> </w:t>
      </w: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Downtown District </w:t>
      </w:r>
    </w:p>
    <w:p w:rsidR="00495812" w:rsidRDefault="007607D0"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University Boulevard District </w:t>
      </w:r>
    </w:p>
    <w:p w:rsidR="00495812" w:rsidRDefault="00B6613E" w:rsidP="00B371A1">
      <w:pPr>
        <w:ind w:left="0"/>
        <w:jc w:val="left"/>
        <w:rPr>
          <w:rFonts w:asciiTheme="majorHAnsi" w:hAnsiTheme="majorHAnsi" w:cs="Times New Roman"/>
          <w:sz w:val="24"/>
          <w:szCs w:val="24"/>
        </w:rPr>
      </w:pPr>
      <w:r w:rsidRPr="00B6613E">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B6613E"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North Interchange</w:t>
      </w:r>
      <w:r w:rsidR="00495812">
        <w:rPr>
          <w:rFonts w:asciiTheme="majorHAnsi" w:hAnsiTheme="majorHAnsi" w:cs="Times New Roman"/>
          <w:sz w:val="32"/>
          <w:szCs w:val="32"/>
          <w:u w:val="single"/>
        </w:rPr>
        <w:t xml:space="preserve"> District </w:t>
      </w:r>
    </w:p>
    <w:p w:rsidR="00CE45E3" w:rsidRDefault="00CE45E3" w:rsidP="00B371A1">
      <w:pPr>
        <w:ind w:left="0"/>
        <w:jc w:val="left"/>
        <w:rPr>
          <w:rFonts w:asciiTheme="majorHAnsi" w:hAnsiTheme="majorHAnsi" w:cs="Times New Roman"/>
          <w:szCs w:val="32"/>
          <w:u w:val="single"/>
        </w:rPr>
      </w:pPr>
    </w:p>
    <w:p w:rsidR="00FE3429" w:rsidRPr="00FE3429" w:rsidRDefault="00FE3429" w:rsidP="00B371A1">
      <w:pPr>
        <w:ind w:left="0"/>
        <w:jc w:val="left"/>
        <w:rPr>
          <w:rFonts w:asciiTheme="majorHAnsi" w:hAnsiTheme="majorHAnsi" w:cs="Times New Roman"/>
          <w:szCs w:val="32"/>
          <w:u w:val="single"/>
        </w:rPr>
      </w:pPr>
      <w:r w:rsidRPr="00FE3429">
        <w:rPr>
          <w:rFonts w:asciiTheme="majorHAnsi" w:hAnsiTheme="majorHAnsi" w:cs="Times New Roman"/>
          <w:szCs w:val="32"/>
          <w:u w:val="single"/>
        </w:rPr>
        <w:t>Ratify Administrative Adoption of Post-Insurance Tax Complian</w:t>
      </w:r>
      <w:r w:rsidR="000032BE">
        <w:rPr>
          <w:rFonts w:asciiTheme="majorHAnsi" w:hAnsiTheme="majorHAnsi" w:cs="Times New Roman"/>
          <w:szCs w:val="32"/>
          <w:u w:val="single"/>
        </w:rPr>
        <w:t>ce</w:t>
      </w:r>
      <w:r w:rsidRPr="00FE3429">
        <w:rPr>
          <w:rFonts w:asciiTheme="majorHAnsi" w:hAnsiTheme="majorHAnsi" w:cs="Times New Roman"/>
          <w:szCs w:val="32"/>
          <w:u w:val="single"/>
        </w:rPr>
        <w:t xml:space="preserve"> Procedures</w:t>
      </w:r>
      <w:r w:rsidR="000032BE">
        <w:rPr>
          <w:rFonts w:asciiTheme="majorHAnsi" w:hAnsiTheme="majorHAnsi" w:cs="Times New Roman"/>
          <w:szCs w:val="32"/>
          <w:u w:val="single"/>
        </w:rPr>
        <w:t>-Resolution 2016-08</w:t>
      </w:r>
    </w:p>
    <w:p w:rsidR="007D15AF" w:rsidRDefault="000032BE" w:rsidP="00AA00D8">
      <w:pPr>
        <w:ind w:left="0"/>
        <w:jc w:val="left"/>
        <w:rPr>
          <w:rFonts w:asciiTheme="majorHAnsi" w:hAnsiTheme="majorHAnsi" w:cs="Times New Roman"/>
          <w:sz w:val="24"/>
          <w:szCs w:val="24"/>
        </w:rPr>
      </w:pPr>
      <w:r>
        <w:rPr>
          <w:rFonts w:asciiTheme="majorHAnsi" w:hAnsiTheme="majorHAnsi" w:cs="Times New Roman"/>
          <w:sz w:val="24"/>
          <w:szCs w:val="24"/>
        </w:rPr>
        <w:t>Richard Horner stated that he previously signed a tax compliant procedure that need to be ratified by the board, which basically states Rexburg URA will follow the</w:t>
      </w:r>
      <w:r w:rsidR="00CE45E3">
        <w:rPr>
          <w:rFonts w:asciiTheme="majorHAnsi" w:hAnsiTheme="majorHAnsi" w:cs="Times New Roman"/>
          <w:sz w:val="24"/>
          <w:szCs w:val="24"/>
        </w:rPr>
        <w:t xml:space="preserve"> tax</w:t>
      </w:r>
      <w:r>
        <w:rPr>
          <w:rFonts w:asciiTheme="majorHAnsi" w:hAnsiTheme="majorHAnsi" w:cs="Times New Roman"/>
          <w:sz w:val="24"/>
          <w:szCs w:val="24"/>
        </w:rPr>
        <w:t xml:space="preserve"> law. Richard Horner asked for a motion to approve Resolution 2016-08. Joseph West motioned to approve Resolution 2016-08, Robert Chambers seconded the motion and it passed unanimously. </w:t>
      </w:r>
      <w:r w:rsidR="00537D11">
        <w:rPr>
          <w:rFonts w:asciiTheme="majorHAnsi" w:hAnsiTheme="majorHAnsi" w:cs="Times New Roman"/>
          <w:sz w:val="24"/>
          <w:szCs w:val="24"/>
        </w:rPr>
        <w:t xml:space="preserve"> Katie Cook will be sending scanned copies of the signed Resolutions as well as the Bond Purchase Agreement after the meeting. </w:t>
      </w:r>
    </w:p>
    <w:p w:rsidR="00537D11" w:rsidRDefault="00537D11" w:rsidP="00AA00D8">
      <w:pPr>
        <w:ind w:left="0"/>
        <w:jc w:val="left"/>
        <w:rPr>
          <w:rFonts w:asciiTheme="majorHAnsi" w:hAnsiTheme="majorHAnsi" w:cs="Times New Roman"/>
          <w:sz w:val="24"/>
          <w:szCs w:val="24"/>
        </w:rPr>
      </w:pPr>
    </w:p>
    <w:p w:rsidR="00537D11" w:rsidRDefault="00537D11" w:rsidP="00AA00D8">
      <w:pPr>
        <w:ind w:left="0"/>
        <w:jc w:val="left"/>
        <w:rPr>
          <w:rFonts w:asciiTheme="majorHAnsi" w:hAnsiTheme="majorHAnsi" w:cs="Times New Roman"/>
          <w:sz w:val="24"/>
          <w:szCs w:val="24"/>
        </w:rPr>
      </w:pPr>
      <w:r>
        <w:rPr>
          <w:rFonts w:asciiTheme="majorHAnsi" w:hAnsiTheme="majorHAnsi" w:cs="Times New Roman"/>
          <w:sz w:val="24"/>
          <w:szCs w:val="24"/>
        </w:rPr>
        <w:t xml:space="preserve">The conference call ended and there was discussion on the budget and other possible future projects. </w:t>
      </w:r>
    </w:p>
    <w:p w:rsidR="000032BE" w:rsidRDefault="000032BE" w:rsidP="00AA00D8">
      <w:pPr>
        <w:ind w:left="0"/>
        <w:jc w:val="left"/>
        <w:rPr>
          <w:rFonts w:asciiTheme="majorHAnsi" w:hAnsiTheme="majorHAnsi" w:cs="Times New Roman"/>
          <w:sz w:val="24"/>
          <w:szCs w:val="24"/>
        </w:rPr>
      </w:pPr>
    </w:p>
    <w:p w:rsidR="00401229" w:rsidRDefault="000264B7" w:rsidP="00401229">
      <w:pPr>
        <w:ind w:left="0"/>
        <w:jc w:val="left"/>
        <w:rPr>
          <w:rFonts w:asciiTheme="majorHAnsi" w:hAnsiTheme="majorHAnsi"/>
          <w:sz w:val="32"/>
          <w:szCs w:val="32"/>
          <w:u w:val="single"/>
        </w:rPr>
      </w:pPr>
      <w:r>
        <w:rPr>
          <w:rFonts w:asciiTheme="majorHAnsi" w:hAnsiTheme="majorHAnsi"/>
          <w:sz w:val="32"/>
          <w:szCs w:val="32"/>
          <w:u w:val="single"/>
        </w:rPr>
        <w:t>General Discussion</w:t>
      </w:r>
    </w:p>
    <w:p w:rsidR="000264B7" w:rsidRPr="000264B7" w:rsidRDefault="000264B7" w:rsidP="00401229">
      <w:pPr>
        <w:ind w:left="0"/>
        <w:jc w:val="left"/>
        <w:rPr>
          <w:rFonts w:asciiTheme="majorHAnsi" w:hAnsiTheme="majorHAnsi"/>
          <w:sz w:val="24"/>
          <w:szCs w:val="32"/>
          <w:u w:val="single"/>
        </w:rPr>
      </w:pPr>
      <w:r w:rsidRPr="000264B7">
        <w:rPr>
          <w:rFonts w:asciiTheme="majorHAnsi" w:hAnsiTheme="majorHAnsi"/>
          <w:sz w:val="24"/>
          <w:szCs w:val="32"/>
          <w:u w:val="single"/>
        </w:rPr>
        <w:t>Open Discussion</w:t>
      </w:r>
    </w:p>
    <w:p w:rsidR="000264B7" w:rsidRPr="000264B7" w:rsidRDefault="000264B7" w:rsidP="00401229">
      <w:pPr>
        <w:ind w:left="0"/>
        <w:jc w:val="left"/>
        <w:rPr>
          <w:rFonts w:asciiTheme="majorHAnsi" w:hAnsiTheme="majorHAnsi"/>
          <w:sz w:val="24"/>
          <w:szCs w:val="32"/>
          <w:u w:val="single"/>
        </w:rPr>
      </w:pPr>
      <w:r w:rsidRPr="000264B7">
        <w:rPr>
          <w:rFonts w:asciiTheme="majorHAnsi" w:hAnsiTheme="majorHAnsi"/>
          <w:sz w:val="24"/>
          <w:szCs w:val="32"/>
          <w:u w:val="single"/>
        </w:rPr>
        <w:t>Executive Session (As Needed)</w:t>
      </w:r>
    </w:p>
    <w:p w:rsidR="000264B7" w:rsidRPr="000264B7" w:rsidRDefault="000264B7" w:rsidP="00401229">
      <w:pPr>
        <w:ind w:left="0"/>
        <w:jc w:val="left"/>
        <w:rPr>
          <w:rFonts w:asciiTheme="majorHAnsi" w:hAnsiTheme="majorHAnsi"/>
          <w:sz w:val="24"/>
          <w:szCs w:val="32"/>
          <w:u w:val="single"/>
        </w:rPr>
      </w:pPr>
      <w:r w:rsidRPr="000264B7">
        <w:rPr>
          <w:rFonts w:asciiTheme="majorHAnsi" w:hAnsiTheme="majorHAnsi"/>
          <w:sz w:val="24"/>
          <w:szCs w:val="32"/>
          <w:u w:val="single"/>
        </w:rPr>
        <w:t>Next Meeting Date and Adjournment</w:t>
      </w:r>
    </w:p>
    <w:p w:rsidR="003835D8" w:rsidRDefault="003835D8" w:rsidP="003835D8">
      <w:pPr>
        <w:ind w:left="0"/>
        <w:jc w:val="left"/>
        <w:rPr>
          <w:rFonts w:asciiTheme="majorHAnsi" w:hAnsiTheme="majorHAnsi"/>
          <w:sz w:val="24"/>
          <w:szCs w:val="24"/>
        </w:rPr>
      </w:pPr>
      <w:bookmarkStart w:id="0" w:name="_GoBack"/>
      <w:bookmarkEnd w:id="0"/>
      <w:r>
        <w:rPr>
          <w:rFonts w:asciiTheme="majorHAnsi" w:hAnsiTheme="majorHAnsi"/>
          <w:sz w:val="24"/>
          <w:szCs w:val="24"/>
        </w:rPr>
        <w:t>The</w:t>
      </w:r>
      <w:r w:rsidR="003205AA">
        <w:rPr>
          <w:rFonts w:asciiTheme="majorHAnsi" w:hAnsiTheme="majorHAnsi"/>
          <w:sz w:val="24"/>
          <w:szCs w:val="24"/>
        </w:rPr>
        <w:t xml:space="preserve"> meeting was adjourned about 1:</w:t>
      </w:r>
      <w:r w:rsidR="003D67A1">
        <w:rPr>
          <w:rFonts w:asciiTheme="majorHAnsi" w:hAnsiTheme="majorHAnsi"/>
          <w:sz w:val="24"/>
          <w:szCs w:val="24"/>
        </w:rPr>
        <w:t>00 P.M</w:t>
      </w:r>
      <w:r>
        <w:rPr>
          <w:rFonts w:asciiTheme="majorHAnsi" w:hAnsiTheme="majorHAnsi"/>
          <w:sz w:val="24"/>
          <w:szCs w:val="24"/>
        </w:rPr>
        <w:t xml:space="preserve">. </w:t>
      </w:r>
    </w:p>
    <w:p w:rsidR="003835D8" w:rsidRDefault="003835D8"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425CA1">
        <w:rPr>
          <w:rFonts w:asciiTheme="majorHAnsi" w:hAnsiTheme="majorHAnsi"/>
          <w:sz w:val="24"/>
          <w:szCs w:val="24"/>
        </w:rPr>
        <w:t>Florencia Lambert</w:t>
      </w: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 xml:space="preserve">Board on </w:t>
      </w:r>
      <w:r w:rsidR="00D66139">
        <w:rPr>
          <w:rFonts w:asciiTheme="majorHAnsi" w:hAnsiTheme="majorHAnsi"/>
          <w:sz w:val="24"/>
          <w:szCs w:val="24"/>
        </w:rPr>
        <w:t>______________</w:t>
      </w:r>
    </w:p>
    <w:p w:rsidR="005A4970" w:rsidRDefault="005A4970"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00758D" w:rsidRPr="00463C8C" w:rsidRDefault="0000758D" w:rsidP="00401229">
      <w:pPr>
        <w:ind w:left="0"/>
        <w:jc w:val="left"/>
        <w:rPr>
          <w:rFonts w:asciiTheme="majorHAnsi" w:hAnsiTheme="majorHAnsi"/>
          <w:sz w:val="24"/>
          <w:szCs w:val="24"/>
        </w:rPr>
      </w:pPr>
      <w:r>
        <w:rPr>
          <w:rFonts w:asciiTheme="majorHAnsi" w:hAnsiTheme="majorHAnsi"/>
          <w:sz w:val="24"/>
          <w:szCs w:val="24"/>
        </w:rPr>
        <w:t>Richard Horner, Chair</w:t>
      </w:r>
    </w:p>
    <w:sectPr w:rsidR="0000758D"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032BE"/>
    <w:rsid w:val="0000758D"/>
    <w:rsid w:val="000114E3"/>
    <w:rsid w:val="000135B2"/>
    <w:rsid w:val="000162A4"/>
    <w:rsid w:val="000264B7"/>
    <w:rsid w:val="000326EE"/>
    <w:rsid w:val="0003588B"/>
    <w:rsid w:val="00040409"/>
    <w:rsid w:val="00042B7D"/>
    <w:rsid w:val="00045F80"/>
    <w:rsid w:val="0004625D"/>
    <w:rsid w:val="0005093B"/>
    <w:rsid w:val="00053971"/>
    <w:rsid w:val="00063CC9"/>
    <w:rsid w:val="00073A2F"/>
    <w:rsid w:val="00082313"/>
    <w:rsid w:val="000A7576"/>
    <w:rsid w:val="000A7E4C"/>
    <w:rsid w:val="000B0B5F"/>
    <w:rsid w:val="000B254B"/>
    <w:rsid w:val="000C17FC"/>
    <w:rsid w:val="000C2398"/>
    <w:rsid w:val="000C50B2"/>
    <w:rsid w:val="000E008B"/>
    <w:rsid w:val="000E1AD3"/>
    <w:rsid w:val="000E65A7"/>
    <w:rsid w:val="000F1365"/>
    <w:rsid w:val="000F6749"/>
    <w:rsid w:val="001079BD"/>
    <w:rsid w:val="00125576"/>
    <w:rsid w:val="0016630F"/>
    <w:rsid w:val="00177684"/>
    <w:rsid w:val="001A096C"/>
    <w:rsid w:val="001A1022"/>
    <w:rsid w:val="001A26CF"/>
    <w:rsid w:val="001A51F2"/>
    <w:rsid w:val="001C35F1"/>
    <w:rsid w:val="001C5D8E"/>
    <w:rsid w:val="001F62B7"/>
    <w:rsid w:val="002133C9"/>
    <w:rsid w:val="00214183"/>
    <w:rsid w:val="00261BE7"/>
    <w:rsid w:val="0027110B"/>
    <w:rsid w:val="002810A2"/>
    <w:rsid w:val="002837A4"/>
    <w:rsid w:val="00284515"/>
    <w:rsid w:val="002870F3"/>
    <w:rsid w:val="002926D6"/>
    <w:rsid w:val="002A78D0"/>
    <w:rsid w:val="002B771C"/>
    <w:rsid w:val="002C34D3"/>
    <w:rsid w:val="002F54DE"/>
    <w:rsid w:val="002F752C"/>
    <w:rsid w:val="00303F3B"/>
    <w:rsid w:val="003103DE"/>
    <w:rsid w:val="00315304"/>
    <w:rsid w:val="003205AA"/>
    <w:rsid w:val="0032395F"/>
    <w:rsid w:val="003241A2"/>
    <w:rsid w:val="003302AE"/>
    <w:rsid w:val="00334E06"/>
    <w:rsid w:val="0034575C"/>
    <w:rsid w:val="003533B0"/>
    <w:rsid w:val="003648CF"/>
    <w:rsid w:val="00372351"/>
    <w:rsid w:val="003835D8"/>
    <w:rsid w:val="00394615"/>
    <w:rsid w:val="003C45F2"/>
    <w:rsid w:val="003D1D03"/>
    <w:rsid w:val="003D67A1"/>
    <w:rsid w:val="003E16A4"/>
    <w:rsid w:val="003E3165"/>
    <w:rsid w:val="00401229"/>
    <w:rsid w:val="00401307"/>
    <w:rsid w:val="00401BC4"/>
    <w:rsid w:val="00401C38"/>
    <w:rsid w:val="0041452A"/>
    <w:rsid w:val="004158F4"/>
    <w:rsid w:val="004160D2"/>
    <w:rsid w:val="00416C05"/>
    <w:rsid w:val="00425CA1"/>
    <w:rsid w:val="0042639A"/>
    <w:rsid w:val="004320F5"/>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5113"/>
    <w:rsid w:val="004A62FE"/>
    <w:rsid w:val="004C50FA"/>
    <w:rsid w:val="004C7084"/>
    <w:rsid w:val="004E34ED"/>
    <w:rsid w:val="004F2496"/>
    <w:rsid w:val="004F548C"/>
    <w:rsid w:val="004F7DBF"/>
    <w:rsid w:val="0053694F"/>
    <w:rsid w:val="00537D11"/>
    <w:rsid w:val="00540090"/>
    <w:rsid w:val="00540672"/>
    <w:rsid w:val="00545C28"/>
    <w:rsid w:val="00551427"/>
    <w:rsid w:val="005675D9"/>
    <w:rsid w:val="005758B6"/>
    <w:rsid w:val="005815D1"/>
    <w:rsid w:val="0058651D"/>
    <w:rsid w:val="00597089"/>
    <w:rsid w:val="005A4970"/>
    <w:rsid w:val="005C6DBE"/>
    <w:rsid w:val="005C751E"/>
    <w:rsid w:val="005D6CC8"/>
    <w:rsid w:val="005E1295"/>
    <w:rsid w:val="005E3D50"/>
    <w:rsid w:val="005E7AF0"/>
    <w:rsid w:val="00604561"/>
    <w:rsid w:val="00605C7A"/>
    <w:rsid w:val="0061393C"/>
    <w:rsid w:val="006212A0"/>
    <w:rsid w:val="006369FD"/>
    <w:rsid w:val="006414CF"/>
    <w:rsid w:val="00645521"/>
    <w:rsid w:val="00660182"/>
    <w:rsid w:val="00662A17"/>
    <w:rsid w:val="00663264"/>
    <w:rsid w:val="00663EC5"/>
    <w:rsid w:val="006D06AB"/>
    <w:rsid w:val="006D1F19"/>
    <w:rsid w:val="006D3A85"/>
    <w:rsid w:val="006E16D9"/>
    <w:rsid w:val="006E4572"/>
    <w:rsid w:val="0070072B"/>
    <w:rsid w:val="007021C0"/>
    <w:rsid w:val="00713290"/>
    <w:rsid w:val="00716B40"/>
    <w:rsid w:val="00717A65"/>
    <w:rsid w:val="00720713"/>
    <w:rsid w:val="007239F0"/>
    <w:rsid w:val="0073164D"/>
    <w:rsid w:val="00732976"/>
    <w:rsid w:val="0073314E"/>
    <w:rsid w:val="00751833"/>
    <w:rsid w:val="007607D0"/>
    <w:rsid w:val="00767E72"/>
    <w:rsid w:val="00776C4A"/>
    <w:rsid w:val="00787698"/>
    <w:rsid w:val="007A0188"/>
    <w:rsid w:val="007A6DD0"/>
    <w:rsid w:val="007D15AF"/>
    <w:rsid w:val="007D2B79"/>
    <w:rsid w:val="007D42AE"/>
    <w:rsid w:val="007D53AD"/>
    <w:rsid w:val="007E1853"/>
    <w:rsid w:val="007E552B"/>
    <w:rsid w:val="007E5C90"/>
    <w:rsid w:val="00822772"/>
    <w:rsid w:val="00825E5E"/>
    <w:rsid w:val="0083217D"/>
    <w:rsid w:val="00856AE1"/>
    <w:rsid w:val="00864912"/>
    <w:rsid w:val="00870487"/>
    <w:rsid w:val="008831B1"/>
    <w:rsid w:val="00894C3D"/>
    <w:rsid w:val="008A4291"/>
    <w:rsid w:val="008D62D4"/>
    <w:rsid w:val="008E0DDB"/>
    <w:rsid w:val="008E2006"/>
    <w:rsid w:val="008F615A"/>
    <w:rsid w:val="008F6D51"/>
    <w:rsid w:val="008F6E9F"/>
    <w:rsid w:val="00900629"/>
    <w:rsid w:val="00901114"/>
    <w:rsid w:val="0090266A"/>
    <w:rsid w:val="0090625F"/>
    <w:rsid w:val="009122AE"/>
    <w:rsid w:val="00914298"/>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D08"/>
    <w:rsid w:val="009D7A62"/>
    <w:rsid w:val="009E53A2"/>
    <w:rsid w:val="009E587F"/>
    <w:rsid w:val="009E668C"/>
    <w:rsid w:val="009E7727"/>
    <w:rsid w:val="00A105C4"/>
    <w:rsid w:val="00A23723"/>
    <w:rsid w:val="00A23DA2"/>
    <w:rsid w:val="00A4094D"/>
    <w:rsid w:val="00A46AE7"/>
    <w:rsid w:val="00A54015"/>
    <w:rsid w:val="00A6146D"/>
    <w:rsid w:val="00A646E0"/>
    <w:rsid w:val="00A9230C"/>
    <w:rsid w:val="00A93F20"/>
    <w:rsid w:val="00A9471C"/>
    <w:rsid w:val="00A94B60"/>
    <w:rsid w:val="00AA00D8"/>
    <w:rsid w:val="00AA4FEE"/>
    <w:rsid w:val="00AB04A3"/>
    <w:rsid w:val="00AC2B5C"/>
    <w:rsid w:val="00AC4601"/>
    <w:rsid w:val="00AD5547"/>
    <w:rsid w:val="00AD5B6E"/>
    <w:rsid w:val="00AE7E75"/>
    <w:rsid w:val="00AF1771"/>
    <w:rsid w:val="00AF5EE1"/>
    <w:rsid w:val="00B04163"/>
    <w:rsid w:val="00B10BCA"/>
    <w:rsid w:val="00B15AC6"/>
    <w:rsid w:val="00B22C60"/>
    <w:rsid w:val="00B371A1"/>
    <w:rsid w:val="00B5029D"/>
    <w:rsid w:val="00B50C9F"/>
    <w:rsid w:val="00B50E3A"/>
    <w:rsid w:val="00B6613E"/>
    <w:rsid w:val="00B6641A"/>
    <w:rsid w:val="00B66639"/>
    <w:rsid w:val="00B936CD"/>
    <w:rsid w:val="00B9583A"/>
    <w:rsid w:val="00B95ACB"/>
    <w:rsid w:val="00B972FC"/>
    <w:rsid w:val="00BA0B73"/>
    <w:rsid w:val="00BA3ABA"/>
    <w:rsid w:val="00BA71C3"/>
    <w:rsid w:val="00BB5A2E"/>
    <w:rsid w:val="00BE12B7"/>
    <w:rsid w:val="00BE22AC"/>
    <w:rsid w:val="00BE38A4"/>
    <w:rsid w:val="00BE4016"/>
    <w:rsid w:val="00BE69BD"/>
    <w:rsid w:val="00C00AC5"/>
    <w:rsid w:val="00C05B6A"/>
    <w:rsid w:val="00C14817"/>
    <w:rsid w:val="00C263C7"/>
    <w:rsid w:val="00C31AE3"/>
    <w:rsid w:val="00C530D1"/>
    <w:rsid w:val="00C55F42"/>
    <w:rsid w:val="00C6205E"/>
    <w:rsid w:val="00C80C13"/>
    <w:rsid w:val="00C81FF9"/>
    <w:rsid w:val="00C94129"/>
    <w:rsid w:val="00C94EE4"/>
    <w:rsid w:val="00CA281D"/>
    <w:rsid w:val="00CA3BE4"/>
    <w:rsid w:val="00CA4025"/>
    <w:rsid w:val="00CC1019"/>
    <w:rsid w:val="00CC7B9F"/>
    <w:rsid w:val="00CD159B"/>
    <w:rsid w:val="00CD5020"/>
    <w:rsid w:val="00CD5024"/>
    <w:rsid w:val="00CE45E3"/>
    <w:rsid w:val="00CE7E11"/>
    <w:rsid w:val="00D036A6"/>
    <w:rsid w:val="00D071F8"/>
    <w:rsid w:val="00D248C1"/>
    <w:rsid w:val="00D26E8E"/>
    <w:rsid w:val="00D276C8"/>
    <w:rsid w:val="00D361F3"/>
    <w:rsid w:val="00D46051"/>
    <w:rsid w:val="00D46BE0"/>
    <w:rsid w:val="00D521F6"/>
    <w:rsid w:val="00D65937"/>
    <w:rsid w:val="00D66139"/>
    <w:rsid w:val="00D71E65"/>
    <w:rsid w:val="00D749CD"/>
    <w:rsid w:val="00D752F6"/>
    <w:rsid w:val="00D81904"/>
    <w:rsid w:val="00D87505"/>
    <w:rsid w:val="00D92FFC"/>
    <w:rsid w:val="00D94223"/>
    <w:rsid w:val="00DA2D17"/>
    <w:rsid w:val="00DC0E44"/>
    <w:rsid w:val="00DC7544"/>
    <w:rsid w:val="00DD2EA1"/>
    <w:rsid w:val="00DD45DA"/>
    <w:rsid w:val="00DE50F1"/>
    <w:rsid w:val="00DE6106"/>
    <w:rsid w:val="00DE6FB9"/>
    <w:rsid w:val="00DF1E6E"/>
    <w:rsid w:val="00E1071C"/>
    <w:rsid w:val="00E12E45"/>
    <w:rsid w:val="00E216FC"/>
    <w:rsid w:val="00E22D68"/>
    <w:rsid w:val="00E24799"/>
    <w:rsid w:val="00E24CC4"/>
    <w:rsid w:val="00E30E93"/>
    <w:rsid w:val="00E3133D"/>
    <w:rsid w:val="00E347D4"/>
    <w:rsid w:val="00E45114"/>
    <w:rsid w:val="00E56E2C"/>
    <w:rsid w:val="00E57695"/>
    <w:rsid w:val="00E67DEA"/>
    <w:rsid w:val="00E76897"/>
    <w:rsid w:val="00E91141"/>
    <w:rsid w:val="00EA2EDF"/>
    <w:rsid w:val="00EA7E5D"/>
    <w:rsid w:val="00EB7351"/>
    <w:rsid w:val="00ED120A"/>
    <w:rsid w:val="00ED1584"/>
    <w:rsid w:val="00ED462C"/>
    <w:rsid w:val="00EE2210"/>
    <w:rsid w:val="00EE2268"/>
    <w:rsid w:val="00EE44E6"/>
    <w:rsid w:val="00EF2B3A"/>
    <w:rsid w:val="00F01153"/>
    <w:rsid w:val="00F2047C"/>
    <w:rsid w:val="00F24989"/>
    <w:rsid w:val="00F36ED4"/>
    <w:rsid w:val="00F42104"/>
    <w:rsid w:val="00F4799D"/>
    <w:rsid w:val="00F51E03"/>
    <w:rsid w:val="00F64780"/>
    <w:rsid w:val="00F81E11"/>
    <w:rsid w:val="00F853B8"/>
    <w:rsid w:val="00F95FDE"/>
    <w:rsid w:val="00FA07BF"/>
    <w:rsid w:val="00FA0ABA"/>
    <w:rsid w:val="00FA0C81"/>
    <w:rsid w:val="00FA2F96"/>
    <w:rsid w:val="00FA6B8C"/>
    <w:rsid w:val="00FC32B1"/>
    <w:rsid w:val="00FC432F"/>
    <w:rsid w:val="00FE0A7B"/>
    <w:rsid w:val="00FE342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9FE9"/>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 Cook</cp:lastModifiedBy>
  <cp:revision>3</cp:revision>
  <cp:lastPrinted>2016-03-16T16:52:00Z</cp:lastPrinted>
  <dcterms:created xsi:type="dcterms:W3CDTF">2016-10-25T20:04:00Z</dcterms:created>
  <dcterms:modified xsi:type="dcterms:W3CDTF">2016-11-29T23:25:00Z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